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1E4AD" w14:textId="77777777" w:rsidR="00106580" w:rsidRDefault="00106580" w:rsidP="00106580">
      <w:pPr>
        <w:rPr>
          <w:rFonts w:eastAsiaTheme="majorEastAsia" w:cstheme="majorBidi"/>
          <w:b/>
          <w:bCs/>
          <w:color w:val="363991"/>
          <w:sz w:val="36"/>
          <w:szCs w:val="36"/>
          <w:lang w:val="en-AU"/>
        </w:rPr>
      </w:pPr>
    </w:p>
    <w:p w14:paraId="702E33EE" w14:textId="0152EC5A" w:rsidR="00106580" w:rsidRPr="00106580" w:rsidRDefault="00106580" w:rsidP="00106580">
      <w:pPr>
        <w:rPr>
          <w:rFonts w:eastAsiaTheme="majorEastAsia" w:cstheme="majorBidi"/>
          <w:b/>
          <w:bCs/>
          <w:color w:val="363991"/>
          <w:sz w:val="36"/>
          <w:szCs w:val="36"/>
          <w:lang w:val="en-AU"/>
        </w:rPr>
      </w:pPr>
      <w:r w:rsidRPr="00106580">
        <w:rPr>
          <w:rFonts w:eastAsiaTheme="majorEastAsia" w:cstheme="majorBidi"/>
          <w:b/>
          <w:bCs/>
          <w:color w:val="363991"/>
          <w:sz w:val="36"/>
          <w:szCs w:val="36"/>
          <w:lang w:val="en-AU"/>
        </w:rPr>
        <w:t xml:space="preserve">Links to explore Australian Women in STEM </w:t>
      </w:r>
    </w:p>
    <w:p w14:paraId="34217AE9" w14:textId="77777777" w:rsidR="00106580" w:rsidRDefault="00106580" w:rsidP="00BE10D7"/>
    <w:p w14:paraId="10CF591D" w14:textId="4CF02753" w:rsidR="00106580" w:rsidRDefault="00106580" w:rsidP="00BE10D7">
      <w:pPr>
        <w:rPr>
          <w:rFonts w:eastAsiaTheme="majorEastAsia" w:cstheme="majorBidi"/>
          <w:b/>
          <w:color w:val="F15E23"/>
          <w:sz w:val="29"/>
          <w:szCs w:val="29"/>
        </w:rPr>
      </w:pPr>
      <w:r w:rsidRPr="00106580">
        <w:rPr>
          <w:rFonts w:eastAsiaTheme="majorEastAsia" w:cstheme="majorBidi"/>
          <w:b/>
          <w:color w:val="F15E23"/>
          <w:sz w:val="29"/>
          <w:szCs w:val="29"/>
        </w:rPr>
        <w:t>Women in STEM on The GiST</w:t>
      </w:r>
    </w:p>
    <w:p w14:paraId="5821B494" w14:textId="77777777" w:rsidR="00106580" w:rsidRDefault="00106580" w:rsidP="00106580">
      <w:r w:rsidRPr="00B05C37">
        <w:t>Get inspired by the stories of women who are smashing it in STEM, both in Australia and worldwide.</w:t>
      </w:r>
      <w:r>
        <w:t xml:space="preserve"> The GiST features in-depth profiles, posters, </w:t>
      </w:r>
      <w:proofErr w:type="gramStart"/>
      <w:r>
        <w:t>podcasts</w:t>
      </w:r>
      <w:proofErr w:type="gramEnd"/>
      <w:r>
        <w:t xml:space="preserve"> and videos spotlighting a diverse range of women achieving incredible things!</w:t>
      </w:r>
    </w:p>
    <w:p w14:paraId="27041C34" w14:textId="3B19893A" w:rsidR="00106580" w:rsidRDefault="00106580" w:rsidP="00BE10D7">
      <w:r>
        <w:t>(</w:t>
      </w:r>
      <w:hyperlink r:id="rId11" w:history="1">
        <w:r w:rsidRPr="00293ED5">
          <w:rPr>
            <w:rStyle w:val="Hyperlink"/>
          </w:rPr>
          <w:t>https://www.thegist.edu.au/students/women-in-stem/</w:t>
        </w:r>
      </w:hyperlink>
      <w:r>
        <w:t>)</w:t>
      </w:r>
    </w:p>
    <w:p w14:paraId="013291C6" w14:textId="77777777" w:rsidR="00106580" w:rsidRPr="00106580" w:rsidRDefault="00106580" w:rsidP="00106580">
      <w:pPr>
        <w:rPr>
          <w:rFonts w:eastAsiaTheme="majorEastAsia" w:cstheme="majorBidi"/>
          <w:b/>
          <w:color w:val="F15E23"/>
          <w:sz w:val="29"/>
          <w:szCs w:val="29"/>
        </w:rPr>
      </w:pPr>
      <w:r w:rsidRPr="00106580">
        <w:rPr>
          <w:rFonts w:eastAsiaTheme="majorEastAsia" w:cstheme="majorBidi"/>
          <w:b/>
          <w:color w:val="F15E23"/>
          <w:sz w:val="29"/>
          <w:szCs w:val="29"/>
        </w:rPr>
        <w:t xml:space="preserve">Superstars of STEM </w:t>
      </w:r>
    </w:p>
    <w:p w14:paraId="587694B3" w14:textId="77777777" w:rsidR="00106580" w:rsidRDefault="00106580" w:rsidP="00106580">
      <w:r>
        <w:t xml:space="preserve">Check out 150 Superstars of STEM who are also available to speak at schools and public events. </w:t>
      </w:r>
    </w:p>
    <w:p w14:paraId="583370F1" w14:textId="77777777" w:rsidR="00106580" w:rsidRDefault="00106580" w:rsidP="00106580">
      <w:r>
        <w:t>(</w:t>
      </w:r>
      <w:hyperlink r:id="rId12" w:history="1">
        <w:r w:rsidRPr="00791F2E">
          <w:rPr>
            <w:rStyle w:val="Hyperlink"/>
          </w:rPr>
          <w:t>https://scienceandtechnologyaustralia.org.au/what-we-do/superstars-of-stem/meet-the-superstars-of-stem/</w:t>
        </w:r>
      </w:hyperlink>
      <w:r>
        <w:t>)</w:t>
      </w:r>
    </w:p>
    <w:p w14:paraId="4438DB4B" w14:textId="77777777" w:rsidR="00106580" w:rsidRPr="00106580" w:rsidRDefault="00106580" w:rsidP="00106580">
      <w:pPr>
        <w:rPr>
          <w:rFonts w:eastAsiaTheme="majorEastAsia" w:cstheme="majorBidi"/>
          <w:b/>
          <w:color w:val="F15E23"/>
          <w:sz w:val="29"/>
          <w:szCs w:val="29"/>
        </w:rPr>
      </w:pPr>
      <w:r w:rsidRPr="00106580">
        <w:rPr>
          <w:rFonts w:eastAsiaTheme="majorEastAsia" w:cstheme="majorBidi"/>
          <w:b/>
          <w:color w:val="F15E23"/>
          <w:sz w:val="29"/>
          <w:szCs w:val="29"/>
        </w:rPr>
        <w:t xml:space="preserve">STEM Women </w:t>
      </w:r>
    </w:p>
    <w:p w14:paraId="33DB7321" w14:textId="77777777" w:rsidR="00106580" w:rsidRDefault="00106580" w:rsidP="00106580">
      <w:r>
        <w:t xml:space="preserve">Search this online directory of women in Australia working in STEM, and filter results by location, area of expertise, and interest in engaging in outreach activities. You can contact experts through the platform as well. </w:t>
      </w:r>
    </w:p>
    <w:p w14:paraId="04DC7802" w14:textId="77777777" w:rsidR="00106580" w:rsidRDefault="00106580" w:rsidP="00106580">
      <w:pPr>
        <w:rPr>
          <w:rStyle w:val="Hyperlink"/>
        </w:rPr>
      </w:pPr>
      <w:r>
        <w:t>(</w:t>
      </w:r>
      <w:hyperlink r:id="rId13" w:history="1">
        <w:r w:rsidRPr="00B95400">
          <w:rPr>
            <w:rStyle w:val="Hyperlink"/>
          </w:rPr>
          <w:t>https://www.stemwomen.org.au</w:t>
        </w:r>
      </w:hyperlink>
      <w:r>
        <w:rPr>
          <w:rStyle w:val="Hyperlink"/>
        </w:rPr>
        <w:t>)</w:t>
      </w:r>
    </w:p>
    <w:p w14:paraId="665F5FAD" w14:textId="77777777" w:rsidR="00106580" w:rsidRPr="00106580" w:rsidRDefault="00106580" w:rsidP="00106580">
      <w:pPr>
        <w:rPr>
          <w:rFonts w:eastAsiaTheme="majorEastAsia" w:cstheme="majorBidi"/>
          <w:b/>
          <w:color w:val="F15E23"/>
          <w:sz w:val="29"/>
          <w:szCs w:val="29"/>
        </w:rPr>
      </w:pPr>
      <w:r w:rsidRPr="00106580">
        <w:rPr>
          <w:rFonts w:eastAsiaTheme="majorEastAsia" w:cstheme="majorBidi"/>
          <w:b/>
          <w:color w:val="F15E23"/>
          <w:sz w:val="29"/>
          <w:szCs w:val="29"/>
        </w:rPr>
        <w:t>Careers with STEM</w:t>
      </w:r>
    </w:p>
    <w:p w14:paraId="5BD66DDF" w14:textId="77777777" w:rsidR="00106580" w:rsidRDefault="00106580" w:rsidP="00106580">
      <w:r>
        <w:t>Explore hundreds of career profiles on Careers with STEM. (</w:t>
      </w:r>
      <w:hyperlink r:id="rId14" w:anchor="gsc.tab=0" w:history="1">
        <w:r w:rsidRPr="00791F2E">
          <w:rPr>
            <w:rStyle w:val="Hyperlink"/>
          </w:rPr>
          <w:t>https://careerswithstem.com.au/profiles/#gsc.tab=0</w:t>
        </w:r>
      </w:hyperlink>
      <w:r>
        <w:t xml:space="preserve">) </w:t>
      </w:r>
    </w:p>
    <w:p w14:paraId="05707859" w14:textId="7266AC24" w:rsidR="00106580" w:rsidRPr="00106580" w:rsidRDefault="00106580" w:rsidP="00106580">
      <w:pPr>
        <w:rPr>
          <w:rFonts w:eastAsiaTheme="majorEastAsia" w:cstheme="majorBidi"/>
          <w:b/>
          <w:color w:val="F15E23"/>
          <w:sz w:val="29"/>
          <w:szCs w:val="29"/>
        </w:rPr>
      </w:pPr>
      <w:r w:rsidRPr="00106580">
        <w:rPr>
          <w:rFonts w:eastAsiaTheme="majorEastAsia" w:cstheme="majorBidi"/>
          <w:b/>
          <w:color w:val="F15E23"/>
          <w:sz w:val="29"/>
          <w:szCs w:val="29"/>
        </w:rPr>
        <w:t>The Brilliant</w:t>
      </w:r>
    </w:p>
    <w:p w14:paraId="46C59B24" w14:textId="77777777" w:rsidR="00106580" w:rsidRDefault="00106580" w:rsidP="00106580">
      <w:r>
        <w:t xml:space="preserve">Celebrating the art of powerful science communication, The Brilliant showcases the work of people and institutions that have magnified the impact of their research and innovations through science communication. </w:t>
      </w:r>
    </w:p>
    <w:p w14:paraId="405CD3DF" w14:textId="71F70B4E" w:rsidR="00106580" w:rsidRPr="00106580" w:rsidRDefault="00106580" w:rsidP="00BE10D7">
      <w:r>
        <w:t>(</w:t>
      </w:r>
      <w:hyperlink r:id="rId15" w:history="1">
        <w:r w:rsidRPr="00791F2E">
          <w:rPr>
            <w:rStyle w:val="Hyperlink"/>
          </w:rPr>
          <w:t>https://thebrilliant.com/about/</w:t>
        </w:r>
      </w:hyperlink>
      <w:r>
        <w:t>)</w:t>
      </w:r>
    </w:p>
    <w:p w14:paraId="645CA886" w14:textId="77777777" w:rsidR="00106580" w:rsidRPr="00106580" w:rsidRDefault="00106580" w:rsidP="00106580">
      <w:pPr>
        <w:rPr>
          <w:rFonts w:eastAsiaTheme="majorEastAsia" w:cstheme="majorBidi"/>
          <w:b/>
          <w:color w:val="F15E23"/>
          <w:sz w:val="29"/>
          <w:szCs w:val="29"/>
        </w:rPr>
      </w:pPr>
      <w:r w:rsidRPr="00106580">
        <w:rPr>
          <w:rFonts w:eastAsiaTheme="majorEastAsia" w:cstheme="majorBidi"/>
          <w:b/>
          <w:color w:val="F15E23"/>
          <w:sz w:val="29"/>
          <w:szCs w:val="29"/>
        </w:rPr>
        <w:t>Cosmos: 50 women at the cutting edge of science in Australia</w:t>
      </w:r>
    </w:p>
    <w:p w14:paraId="51BA1563" w14:textId="77777777" w:rsidR="00106580" w:rsidRDefault="00106580" w:rsidP="00106580">
      <w:r>
        <w:t xml:space="preserve">Read about diverse Australian women researchers and scientists in this article published in </w:t>
      </w:r>
      <w:proofErr w:type="spellStart"/>
      <w:r>
        <w:t>honour</w:t>
      </w:r>
      <w:proofErr w:type="spellEnd"/>
      <w:r>
        <w:t xml:space="preserve"> of International Women’s Day 2023. </w:t>
      </w:r>
    </w:p>
    <w:p w14:paraId="6AD368B4" w14:textId="77777777" w:rsidR="00106580" w:rsidRDefault="00106580" w:rsidP="00106580">
      <w:r>
        <w:t>(</w:t>
      </w:r>
      <w:hyperlink r:id="rId16" w:history="1">
        <w:r w:rsidRPr="00B95400">
          <w:rPr>
            <w:rStyle w:val="Hyperlink"/>
          </w:rPr>
          <w:t>https://cosmosmagazine.com/people/50-women-science-australia/</w:t>
        </w:r>
      </w:hyperlink>
      <w:r>
        <w:t>)</w:t>
      </w:r>
    </w:p>
    <w:p w14:paraId="729B3B4B" w14:textId="2FBB51DE" w:rsidR="00106580" w:rsidRPr="00106580" w:rsidRDefault="00106580" w:rsidP="00106580">
      <w:pPr>
        <w:rPr>
          <w:rFonts w:eastAsiaTheme="majorEastAsia" w:cstheme="majorBidi"/>
          <w:b/>
          <w:color w:val="F15E23"/>
          <w:sz w:val="29"/>
          <w:szCs w:val="29"/>
        </w:rPr>
      </w:pPr>
      <w:r w:rsidRPr="00106580">
        <w:rPr>
          <w:rFonts w:eastAsiaTheme="majorEastAsia" w:cstheme="majorBidi"/>
          <w:b/>
          <w:color w:val="F15E23"/>
          <w:sz w:val="29"/>
          <w:szCs w:val="29"/>
        </w:rPr>
        <w:t xml:space="preserve">Historic contributions of Australian women </w:t>
      </w:r>
    </w:p>
    <w:p w14:paraId="483E9B97" w14:textId="77777777" w:rsidR="00106580" w:rsidRDefault="00106580" w:rsidP="00106580">
      <w:pPr>
        <w:rPr>
          <w:b/>
          <w:bCs/>
        </w:rPr>
      </w:pPr>
      <w:r>
        <w:rPr>
          <w:b/>
          <w:bCs/>
        </w:rPr>
        <w:t>The encyclopedia of women &amp; leadership in twentieth-century Australia</w:t>
      </w:r>
    </w:p>
    <w:p w14:paraId="24E3C6B3" w14:textId="77777777" w:rsidR="00106580" w:rsidRDefault="00106580" w:rsidP="00106580">
      <w:r>
        <w:t>Read about the contributions of women to Australian science from the late 1800s and view profiles of significant women.</w:t>
      </w:r>
    </w:p>
    <w:p w14:paraId="514A8882" w14:textId="77777777" w:rsidR="00106580" w:rsidRDefault="00106580" w:rsidP="00106580">
      <w:hyperlink r:id="rId17" w:history="1">
        <w:r w:rsidRPr="00EC45E7">
          <w:rPr>
            <w:rStyle w:val="Hyperlink"/>
          </w:rPr>
          <w:t>https://www.womenaustralia.info/leaders/biogs/WLE0455b.htm</w:t>
        </w:r>
      </w:hyperlink>
    </w:p>
    <w:p w14:paraId="4C246E2A" w14:textId="36DB12C6" w:rsidR="004A2395" w:rsidRDefault="004A2395" w:rsidP="00106580">
      <w:pPr>
        <w:spacing w:before="0" w:after="0" w:line="240" w:lineRule="auto"/>
      </w:pPr>
    </w:p>
    <w:sectPr w:rsidR="004A2395" w:rsidSect="00710A1F">
      <w:headerReference w:type="default" r:id="rId18"/>
      <w:footerReference w:type="default" r:id="rId19"/>
      <w:headerReference w:type="first" r:id="rId20"/>
      <w:footerReference w:type="first" r:id="rId21"/>
      <w:type w:val="continuous"/>
      <w:pgSz w:w="11900" w:h="16820"/>
      <w:pgMar w:top="1440" w:right="1134" w:bottom="1701" w:left="1134" w:header="709" w:footer="425"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B85B2" w14:textId="77777777" w:rsidR="007845E4" w:rsidRDefault="007845E4" w:rsidP="00BE10D7">
      <w:r>
        <w:separator/>
      </w:r>
    </w:p>
  </w:endnote>
  <w:endnote w:type="continuationSeparator" w:id="0">
    <w:p w14:paraId="58AD9150" w14:textId="77777777" w:rsidR="007845E4" w:rsidRDefault="007845E4" w:rsidP="00BE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4DC8" w14:textId="05A6F1D2" w:rsidR="00282542" w:rsidRPr="00750E70" w:rsidRDefault="00206623" w:rsidP="00206623">
    <w:pPr>
      <w:pStyle w:val="Footer"/>
    </w:pPr>
    <w:r w:rsidRPr="001A74D4">
      <w:rPr>
        <w:noProof/>
        <w:lang w:val="en-AU" w:eastAsia="en-AU"/>
      </w:rPr>
      <w:drawing>
        <wp:anchor distT="0" distB="0" distL="114300" distR="114300" simplePos="0" relativeHeight="251671552" behindDoc="0" locked="0" layoutInCell="1" allowOverlap="1" wp14:anchorId="7DF288D8" wp14:editId="198489AB">
          <wp:simplePos x="0" y="0"/>
          <wp:positionH relativeFrom="column">
            <wp:posOffset>5102225</wp:posOffset>
          </wp:positionH>
          <wp:positionV relativeFrom="paragraph">
            <wp:posOffset>17189</wp:posOffset>
          </wp:positionV>
          <wp:extent cx="1460495" cy="245551"/>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750E70" w:rsidRPr="00750E70">
      <w:t>© 20</w:t>
    </w:r>
    <w:r w:rsidR="00697541">
      <w:t>23</w:t>
    </w:r>
    <w:r w:rsidR="00750E70" w:rsidRPr="00750E70">
      <w:t xml:space="preserve"> Education Services Australia Ltd, unless otherwise indicated. This material may </w:t>
    </w:r>
    <w:r w:rsidR="00750E70">
      <w:br/>
    </w:r>
    <w:r w:rsidR="00750E70" w:rsidRPr="00750E70">
      <w:t xml:space="preserve">be used, reproduced, </w:t>
    </w:r>
    <w:proofErr w:type="gramStart"/>
    <w:r w:rsidR="00750E70" w:rsidRPr="00750E70">
      <w:t>published</w:t>
    </w:r>
    <w:proofErr w:type="gramEnd"/>
    <w:r w:rsidR="00750E70" w:rsidRPr="00750E70">
      <w:t xml:space="preserve"> and modified for non-commercial educational purposes.</w:t>
    </w:r>
    <w:r w:rsidR="00750E70" w:rsidRPr="00750E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D389" w14:textId="1F0F53A5" w:rsidR="00750E70" w:rsidRPr="00750E70" w:rsidRDefault="00206623" w:rsidP="00206623">
    <w:pPr>
      <w:pStyle w:val="Footer"/>
    </w:pPr>
    <w:r w:rsidRPr="001A74D4">
      <w:rPr>
        <w:noProof/>
        <w:lang w:val="en-AU" w:eastAsia="en-AU"/>
      </w:rPr>
      <w:drawing>
        <wp:anchor distT="0" distB="0" distL="114300" distR="114300" simplePos="0" relativeHeight="251662336" behindDoc="0" locked="0" layoutInCell="1" allowOverlap="1" wp14:anchorId="5D026003" wp14:editId="4E10B9B3">
          <wp:simplePos x="0" y="0"/>
          <wp:positionH relativeFrom="column">
            <wp:posOffset>5101590</wp:posOffset>
          </wp:positionH>
          <wp:positionV relativeFrom="paragraph">
            <wp:posOffset>39676</wp:posOffset>
          </wp:positionV>
          <wp:extent cx="1460495" cy="245551"/>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EF7939" w:rsidRPr="00750E70">
      <w:t>© 20</w:t>
    </w:r>
    <w:r w:rsidR="00697541">
      <w:t>23</w:t>
    </w:r>
    <w:r w:rsidR="00EF7939" w:rsidRPr="00750E70">
      <w:t xml:space="preserve"> Education Services Australia Ltd, unless otherwise indicated. This material may </w:t>
    </w:r>
    <w:r w:rsidR="00750E70">
      <w:br/>
    </w:r>
    <w:r w:rsidR="00EF7939" w:rsidRPr="00750E70">
      <w:t xml:space="preserve">be used, reproduced, </w:t>
    </w:r>
    <w:proofErr w:type="gramStart"/>
    <w:r w:rsidR="00EF7939" w:rsidRPr="00750E70">
      <w:t>published</w:t>
    </w:r>
    <w:proofErr w:type="gramEnd"/>
    <w:r w:rsidR="00EF7939" w:rsidRPr="00750E70">
      <w:t xml:space="preserve"> and modified for non-commercial educational purposes.</w:t>
    </w:r>
    <w:r w:rsidR="00750E70"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ADC59" w14:textId="77777777" w:rsidR="007845E4" w:rsidRDefault="007845E4" w:rsidP="00BE10D7">
      <w:r>
        <w:separator/>
      </w:r>
    </w:p>
  </w:footnote>
  <w:footnote w:type="continuationSeparator" w:id="0">
    <w:p w14:paraId="3E8B67F7" w14:textId="77777777" w:rsidR="007845E4" w:rsidRDefault="007845E4" w:rsidP="00BE1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18B0" w14:textId="3055117D" w:rsidR="00312BA5" w:rsidRDefault="00C16F25" w:rsidP="00BE10D7">
    <w:pPr>
      <w:pStyle w:val="Header"/>
    </w:pPr>
    <w:r w:rsidRPr="001A74D4">
      <w:rPr>
        <w:noProof/>
        <w:lang w:val="en-AU" w:eastAsia="en-AU"/>
      </w:rPr>
      <w:drawing>
        <wp:anchor distT="0" distB="0" distL="114300" distR="114300" simplePos="0" relativeHeight="251669504" behindDoc="0" locked="0" layoutInCell="1" allowOverlap="1" wp14:anchorId="5033736E" wp14:editId="32FB5D72">
          <wp:simplePos x="0" y="0"/>
          <wp:positionH relativeFrom="column">
            <wp:posOffset>3584616</wp:posOffset>
          </wp:positionH>
          <wp:positionV relativeFrom="paragraph">
            <wp:posOffset>99695</wp:posOffset>
          </wp:positionV>
          <wp:extent cx="1971368" cy="3074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1368" cy="307483"/>
                  </a:xfrm>
                  <a:prstGeom prst="rect">
                    <a:avLst/>
                  </a:prstGeom>
                </pic:spPr>
              </pic:pic>
            </a:graphicData>
          </a:graphic>
          <wp14:sizeRelH relativeFrom="margin">
            <wp14:pctWidth>0</wp14:pctWidth>
          </wp14:sizeRelH>
          <wp14:sizeRelV relativeFrom="margin">
            <wp14:pctHeight>0</wp14:pctHeight>
          </wp14:sizeRelV>
        </wp:anchor>
      </w:drawing>
    </w:r>
    <w:r w:rsidRPr="00552382">
      <w:rPr>
        <w:noProof/>
      </w:rPr>
      <w:drawing>
        <wp:anchor distT="0" distB="0" distL="114300" distR="114300" simplePos="0" relativeHeight="251675648" behindDoc="0" locked="0" layoutInCell="1" allowOverlap="1" wp14:anchorId="60886B5F" wp14:editId="7C76F27B">
          <wp:simplePos x="0" y="0"/>
          <wp:positionH relativeFrom="column">
            <wp:posOffset>5709469</wp:posOffset>
          </wp:positionH>
          <wp:positionV relativeFrom="paragraph">
            <wp:posOffset>-2540</wp:posOffset>
          </wp:positionV>
          <wp:extent cx="861306" cy="467435"/>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61306" cy="467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161C" w14:textId="59D732FC" w:rsidR="00EF7939" w:rsidRDefault="00C16F25" w:rsidP="00BE10D7">
    <w:pPr>
      <w:pStyle w:val="Header"/>
    </w:pPr>
    <w:r w:rsidRPr="001A74D4">
      <w:rPr>
        <w:noProof/>
        <w:lang w:val="en-AU" w:eastAsia="en-AU"/>
      </w:rPr>
      <w:drawing>
        <wp:anchor distT="0" distB="0" distL="114300" distR="114300" simplePos="0" relativeHeight="251664384" behindDoc="0" locked="0" layoutInCell="1" allowOverlap="1" wp14:anchorId="20DE2F64" wp14:editId="59310E8F">
          <wp:simplePos x="0" y="0"/>
          <wp:positionH relativeFrom="column">
            <wp:posOffset>2911844</wp:posOffset>
          </wp:positionH>
          <wp:positionV relativeFrom="paragraph">
            <wp:posOffset>43180</wp:posOffset>
          </wp:positionV>
          <wp:extent cx="2392575" cy="3731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92575" cy="373180"/>
                  </a:xfrm>
                  <a:prstGeom prst="rect">
                    <a:avLst/>
                  </a:prstGeom>
                </pic:spPr>
              </pic:pic>
            </a:graphicData>
          </a:graphic>
          <wp14:sizeRelH relativeFrom="margin">
            <wp14:pctWidth>0</wp14:pctWidth>
          </wp14:sizeRelH>
          <wp14:sizeRelV relativeFrom="margin">
            <wp14:pctHeight>0</wp14:pctHeight>
          </wp14:sizeRelV>
        </wp:anchor>
      </w:drawing>
    </w:r>
    <w:r w:rsidRPr="00552382">
      <w:rPr>
        <w:noProof/>
      </w:rPr>
      <w:drawing>
        <wp:anchor distT="0" distB="0" distL="114300" distR="114300" simplePos="0" relativeHeight="251673600" behindDoc="0" locked="0" layoutInCell="1" allowOverlap="1" wp14:anchorId="720F2F7C" wp14:editId="61D91D31">
          <wp:simplePos x="0" y="0"/>
          <wp:positionH relativeFrom="column">
            <wp:posOffset>5580114</wp:posOffset>
          </wp:positionH>
          <wp:positionV relativeFrom="paragraph">
            <wp:posOffset>-49038</wp:posOffset>
          </wp:positionV>
          <wp:extent cx="967494" cy="5250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67494" cy="525063"/>
                  </a:xfrm>
                  <a:prstGeom prst="rect">
                    <a:avLst/>
                  </a:prstGeom>
                </pic:spPr>
              </pic:pic>
            </a:graphicData>
          </a:graphic>
          <wp14:sizeRelH relativeFrom="margin">
            <wp14:pctWidth>0</wp14:pctWidth>
          </wp14:sizeRelH>
          <wp14:sizeRelV relativeFrom="margin">
            <wp14:pctHeight>0</wp14:pctHeight>
          </wp14:sizeRelV>
        </wp:anchor>
      </w:drawing>
    </w:r>
    <w:r w:rsidR="003C0C33" w:rsidRPr="003C0C33">
      <w:rPr>
        <w:noProof/>
      </w:rPr>
      <w:drawing>
        <wp:anchor distT="0" distB="0" distL="114300" distR="114300" simplePos="0" relativeHeight="251667456" behindDoc="0" locked="0" layoutInCell="1" allowOverlap="1" wp14:anchorId="2CCF58CF" wp14:editId="3DA5F50F">
          <wp:simplePos x="0" y="0"/>
          <wp:positionH relativeFrom="column">
            <wp:posOffset>-406445</wp:posOffset>
          </wp:positionH>
          <wp:positionV relativeFrom="paragraph">
            <wp:posOffset>-301492</wp:posOffset>
          </wp:positionV>
          <wp:extent cx="483853" cy="72896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sidR="003C0C33">
      <w:rPr>
        <w:noProof/>
        <w:lang w:val="en-AU" w:eastAsia="en-AU"/>
      </w:rPr>
      <mc:AlternateContent>
        <mc:Choice Requires="wps">
          <w:drawing>
            <wp:anchor distT="0" distB="0" distL="114300" distR="114300" simplePos="0" relativeHeight="251666432" behindDoc="1" locked="0" layoutInCell="1" allowOverlap="1" wp14:anchorId="5DDEE741" wp14:editId="2FB432BD">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953DA" w14:textId="77777777" w:rsidR="003C0C33" w:rsidRPr="00710A1F" w:rsidRDefault="003C0C33" w:rsidP="003C0C33">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E741" id="Round Single Corner Rectangle 9" o:spid="_x0000_s1026" style="position:absolute;margin-left:-49.65pt;margin-top:-7.6pt;width:581.15pt;height:4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5EB953DA" w14:textId="77777777" w:rsidR="003C0C33" w:rsidRPr="00710A1F" w:rsidRDefault="003C0C33" w:rsidP="003C0C33">
                    <w:pPr>
                      <w:pStyle w:val="FeatureBody"/>
                      <w:rPr>
                        <w:lang w:val="en-AU"/>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12D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C85A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8EEF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9C7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79AC430"/>
    <w:lvl w:ilvl="0">
      <w:start w:val="1"/>
      <w:numFmt w:val="decimal"/>
      <w:lvlText w:val="%1."/>
      <w:lvlJc w:val="left"/>
      <w:pPr>
        <w:tabs>
          <w:tab w:val="num" w:pos="643"/>
        </w:tabs>
        <w:ind w:left="643" w:hanging="360"/>
      </w:pPr>
    </w:lvl>
  </w:abstractNum>
  <w:abstractNum w:abstractNumId="5" w15:restartNumberingAfterBreak="0">
    <w:nsid w:val="FFFFFF88"/>
    <w:multiLevelType w:val="singleLevel"/>
    <w:tmpl w:val="DC66B142"/>
    <w:lvl w:ilvl="0">
      <w:start w:val="1"/>
      <w:numFmt w:val="decimal"/>
      <w:lvlText w:val="%1."/>
      <w:lvlJc w:val="left"/>
      <w:pPr>
        <w:tabs>
          <w:tab w:val="num" w:pos="360"/>
        </w:tabs>
        <w:ind w:left="360" w:hanging="360"/>
      </w:pPr>
    </w:lvl>
  </w:abstractNum>
  <w:abstractNum w:abstractNumId="6" w15:restartNumberingAfterBreak="0">
    <w:nsid w:val="031564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431C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304224"/>
    <w:multiLevelType w:val="hybridMultilevel"/>
    <w:tmpl w:val="836A025C"/>
    <w:lvl w:ilvl="0" w:tplc="D458D4D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BE5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8F2F15"/>
    <w:multiLevelType w:val="hybridMultilevel"/>
    <w:tmpl w:val="F0188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0EC664D"/>
    <w:multiLevelType w:val="multilevel"/>
    <w:tmpl w:val="0409001F"/>
    <w:numStyleLink w:val="111111"/>
  </w:abstractNum>
  <w:abstractNum w:abstractNumId="13" w15:restartNumberingAfterBreak="0">
    <w:nsid w:val="11C15E0D"/>
    <w:multiLevelType w:val="hybridMultilevel"/>
    <w:tmpl w:val="1FE4B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BD1974"/>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3D04CB9"/>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3E86F1A"/>
    <w:multiLevelType w:val="multilevel"/>
    <w:tmpl w:val="1F045D02"/>
    <w:numStyleLink w:val="NumberedHeadings"/>
  </w:abstractNum>
  <w:abstractNum w:abstractNumId="17" w15:restartNumberingAfterBreak="0">
    <w:nsid w:val="282F4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19" w15:restartNumberingAfterBreak="0">
    <w:nsid w:val="2E8A1733"/>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15:restartNumberingAfterBreak="0">
    <w:nsid w:val="3B060A54"/>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5C489E"/>
    <w:multiLevelType w:val="multilevel"/>
    <w:tmpl w:val="EAE4E5EE"/>
    <w:lvl w:ilvl="0">
      <w:start w:val="1"/>
      <w:numFmt w:val="bullet"/>
      <w:lvlText w:val="o"/>
      <w:lvlJc w:val="left"/>
      <w:pPr>
        <w:ind w:left="567" w:hanging="34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7A4760"/>
    <w:multiLevelType w:val="hybridMultilevel"/>
    <w:tmpl w:val="DA7EC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36669D4"/>
    <w:multiLevelType w:val="hybridMultilevel"/>
    <w:tmpl w:val="887C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6C17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2C51D9B"/>
    <w:multiLevelType w:val="hybridMultilevel"/>
    <w:tmpl w:val="09E86C3A"/>
    <w:lvl w:ilvl="0" w:tplc="C61CD4B8">
      <w:start w:val="1"/>
      <w:numFmt w:val="decimal"/>
      <w:lvlText w:val="%1."/>
      <w:lvlJc w:val="left"/>
      <w:pPr>
        <w:ind w:left="720" w:hanging="360"/>
      </w:pPr>
    </w:lvl>
    <w:lvl w:ilvl="1" w:tplc="1F28A9D2" w:tentative="1">
      <w:start w:val="1"/>
      <w:numFmt w:val="lowerLetter"/>
      <w:lvlText w:val="%2."/>
      <w:lvlJc w:val="left"/>
      <w:pPr>
        <w:ind w:left="1440" w:hanging="360"/>
      </w:pPr>
    </w:lvl>
    <w:lvl w:ilvl="2" w:tplc="66A2C9F4" w:tentative="1">
      <w:start w:val="1"/>
      <w:numFmt w:val="lowerRoman"/>
      <w:lvlText w:val="%3."/>
      <w:lvlJc w:val="right"/>
      <w:pPr>
        <w:ind w:left="2160" w:hanging="180"/>
      </w:pPr>
    </w:lvl>
    <w:lvl w:ilvl="3" w:tplc="4F585A5E" w:tentative="1">
      <w:start w:val="1"/>
      <w:numFmt w:val="decimal"/>
      <w:lvlText w:val="%4."/>
      <w:lvlJc w:val="left"/>
      <w:pPr>
        <w:ind w:left="2880" w:hanging="360"/>
      </w:pPr>
    </w:lvl>
    <w:lvl w:ilvl="4" w:tplc="24D42262" w:tentative="1">
      <w:start w:val="1"/>
      <w:numFmt w:val="lowerLetter"/>
      <w:lvlText w:val="%5."/>
      <w:lvlJc w:val="left"/>
      <w:pPr>
        <w:ind w:left="3600" w:hanging="360"/>
      </w:pPr>
    </w:lvl>
    <w:lvl w:ilvl="5" w:tplc="76843822" w:tentative="1">
      <w:start w:val="1"/>
      <w:numFmt w:val="lowerRoman"/>
      <w:lvlText w:val="%6."/>
      <w:lvlJc w:val="right"/>
      <w:pPr>
        <w:ind w:left="4320" w:hanging="180"/>
      </w:pPr>
    </w:lvl>
    <w:lvl w:ilvl="6" w:tplc="03263DF4" w:tentative="1">
      <w:start w:val="1"/>
      <w:numFmt w:val="decimal"/>
      <w:lvlText w:val="%7."/>
      <w:lvlJc w:val="left"/>
      <w:pPr>
        <w:ind w:left="5040" w:hanging="360"/>
      </w:pPr>
    </w:lvl>
    <w:lvl w:ilvl="7" w:tplc="03B24700" w:tentative="1">
      <w:start w:val="1"/>
      <w:numFmt w:val="lowerLetter"/>
      <w:lvlText w:val="%8."/>
      <w:lvlJc w:val="left"/>
      <w:pPr>
        <w:ind w:left="5760" w:hanging="360"/>
      </w:pPr>
    </w:lvl>
    <w:lvl w:ilvl="8" w:tplc="25CC4F16" w:tentative="1">
      <w:start w:val="1"/>
      <w:numFmt w:val="lowerRoman"/>
      <w:lvlText w:val="%9."/>
      <w:lvlJc w:val="right"/>
      <w:pPr>
        <w:ind w:left="6480" w:hanging="180"/>
      </w:pPr>
    </w:lvl>
  </w:abstractNum>
  <w:abstractNum w:abstractNumId="27" w15:restartNumberingAfterBreak="0">
    <w:nsid w:val="55893E41"/>
    <w:multiLevelType w:val="hybridMultilevel"/>
    <w:tmpl w:val="EE3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110A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C0377"/>
    <w:multiLevelType w:val="hybridMultilevel"/>
    <w:tmpl w:val="426CA31E"/>
    <w:lvl w:ilvl="0" w:tplc="99329346">
      <w:start w:val="1"/>
      <w:numFmt w:val="decimal"/>
      <w:lvlText w:val="%1."/>
      <w:lvlJc w:val="left"/>
      <w:pPr>
        <w:ind w:left="720" w:hanging="360"/>
      </w:pPr>
    </w:lvl>
    <w:lvl w:ilvl="1" w:tplc="50D6B106" w:tentative="1">
      <w:start w:val="1"/>
      <w:numFmt w:val="lowerLetter"/>
      <w:lvlText w:val="%2."/>
      <w:lvlJc w:val="left"/>
      <w:pPr>
        <w:ind w:left="1440" w:hanging="360"/>
      </w:pPr>
    </w:lvl>
    <w:lvl w:ilvl="2" w:tplc="D986A436" w:tentative="1">
      <w:start w:val="1"/>
      <w:numFmt w:val="lowerRoman"/>
      <w:lvlText w:val="%3."/>
      <w:lvlJc w:val="right"/>
      <w:pPr>
        <w:ind w:left="2160" w:hanging="180"/>
      </w:pPr>
    </w:lvl>
    <w:lvl w:ilvl="3" w:tplc="424E179A" w:tentative="1">
      <w:start w:val="1"/>
      <w:numFmt w:val="decimal"/>
      <w:lvlText w:val="%4."/>
      <w:lvlJc w:val="left"/>
      <w:pPr>
        <w:ind w:left="2880" w:hanging="360"/>
      </w:pPr>
    </w:lvl>
    <w:lvl w:ilvl="4" w:tplc="C31A3098" w:tentative="1">
      <w:start w:val="1"/>
      <w:numFmt w:val="lowerLetter"/>
      <w:lvlText w:val="%5."/>
      <w:lvlJc w:val="left"/>
      <w:pPr>
        <w:ind w:left="3600" w:hanging="360"/>
      </w:pPr>
    </w:lvl>
    <w:lvl w:ilvl="5" w:tplc="988468CA" w:tentative="1">
      <w:start w:val="1"/>
      <w:numFmt w:val="lowerRoman"/>
      <w:lvlText w:val="%6."/>
      <w:lvlJc w:val="right"/>
      <w:pPr>
        <w:ind w:left="4320" w:hanging="180"/>
      </w:pPr>
    </w:lvl>
    <w:lvl w:ilvl="6" w:tplc="65805780" w:tentative="1">
      <w:start w:val="1"/>
      <w:numFmt w:val="decimal"/>
      <w:lvlText w:val="%7."/>
      <w:lvlJc w:val="left"/>
      <w:pPr>
        <w:ind w:left="5040" w:hanging="360"/>
      </w:pPr>
    </w:lvl>
    <w:lvl w:ilvl="7" w:tplc="44666688" w:tentative="1">
      <w:start w:val="1"/>
      <w:numFmt w:val="lowerLetter"/>
      <w:lvlText w:val="%8."/>
      <w:lvlJc w:val="left"/>
      <w:pPr>
        <w:ind w:left="5760" w:hanging="360"/>
      </w:pPr>
    </w:lvl>
    <w:lvl w:ilvl="8" w:tplc="E620E71A" w:tentative="1">
      <w:start w:val="1"/>
      <w:numFmt w:val="lowerRoman"/>
      <w:lvlText w:val="%9."/>
      <w:lvlJc w:val="right"/>
      <w:pPr>
        <w:ind w:left="6480" w:hanging="180"/>
      </w:pPr>
    </w:lvl>
  </w:abstractNum>
  <w:abstractNum w:abstractNumId="32" w15:restartNumberingAfterBreak="0">
    <w:nsid w:val="68DB7234"/>
    <w:multiLevelType w:val="multilevel"/>
    <w:tmpl w:val="0409001F"/>
    <w:numStyleLink w:val="111111"/>
  </w:abstractNum>
  <w:abstractNum w:abstractNumId="33" w15:restartNumberingAfterBreak="0">
    <w:nsid w:val="6A230B4B"/>
    <w:multiLevelType w:val="multilevel"/>
    <w:tmpl w:val="836A0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B6A0305"/>
    <w:multiLevelType w:val="hybridMultilevel"/>
    <w:tmpl w:val="04F6980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15:restartNumberingAfterBreak="0">
    <w:nsid w:val="6FC70103"/>
    <w:multiLevelType w:val="multilevel"/>
    <w:tmpl w:val="56243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EB69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80C39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C1A3D48"/>
    <w:multiLevelType w:val="hybridMultilevel"/>
    <w:tmpl w:val="79A0636C"/>
    <w:lvl w:ilvl="0" w:tplc="04090001">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15:restartNumberingAfterBreak="0">
    <w:nsid w:val="7D8401E1"/>
    <w:multiLevelType w:val="multilevel"/>
    <w:tmpl w:val="D73A780A"/>
    <w:lvl w:ilvl="0">
      <w:start w:val="1"/>
      <w:numFmt w:val="bullet"/>
      <w:lvlText w:val="o"/>
      <w:lvlJc w:val="left"/>
      <w:pPr>
        <w:ind w:left="454" w:hanging="227"/>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54516976">
    <w:abstractNumId w:val="29"/>
  </w:num>
  <w:num w:numId="2" w16cid:durableId="1039210470">
    <w:abstractNumId w:val="14"/>
  </w:num>
  <w:num w:numId="3" w16cid:durableId="1871600626">
    <w:abstractNumId w:val="18"/>
  </w:num>
  <w:num w:numId="4" w16cid:durableId="317270461">
    <w:abstractNumId w:val="24"/>
  </w:num>
  <w:num w:numId="5" w16cid:durableId="1260793357">
    <w:abstractNumId w:val="27"/>
  </w:num>
  <w:num w:numId="6" w16cid:durableId="1914391021">
    <w:abstractNumId w:val="34"/>
  </w:num>
  <w:num w:numId="7" w16cid:durableId="518395966">
    <w:abstractNumId w:val="23"/>
  </w:num>
  <w:num w:numId="8" w16cid:durableId="633683376">
    <w:abstractNumId w:val="8"/>
  </w:num>
  <w:num w:numId="9" w16cid:durableId="1638753701">
    <w:abstractNumId w:val="33"/>
  </w:num>
  <w:num w:numId="10" w16cid:durableId="1559591309">
    <w:abstractNumId w:val="38"/>
  </w:num>
  <w:num w:numId="11" w16cid:durableId="1616398593">
    <w:abstractNumId w:val="26"/>
  </w:num>
  <w:num w:numId="12" w16cid:durableId="298531150">
    <w:abstractNumId w:val="15"/>
  </w:num>
  <w:num w:numId="13" w16cid:durableId="1824421530">
    <w:abstractNumId w:val="25"/>
  </w:num>
  <w:num w:numId="14" w16cid:durableId="1452747203">
    <w:abstractNumId w:val="28"/>
  </w:num>
  <w:num w:numId="15" w16cid:durableId="792796995">
    <w:abstractNumId w:val="31"/>
  </w:num>
  <w:num w:numId="16" w16cid:durableId="1748112479">
    <w:abstractNumId w:val="20"/>
  </w:num>
  <w:num w:numId="17" w16cid:durableId="4030646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9539640">
    <w:abstractNumId w:val="13"/>
  </w:num>
  <w:num w:numId="19" w16cid:durableId="1847941801">
    <w:abstractNumId w:val="35"/>
  </w:num>
  <w:num w:numId="20" w16cid:durableId="1884318603">
    <w:abstractNumId w:val="9"/>
  </w:num>
  <w:num w:numId="21" w16cid:durableId="129901066">
    <w:abstractNumId w:val="10"/>
  </w:num>
  <w:num w:numId="22" w16cid:durableId="1789934807">
    <w:abstractNumId w:val="17"/>
  </w:num>
  <w:num w:numId="23" w16cid:durableId="1635210077">
    <w:abstractNumId w:val="6"/>
  </w:num>
  <w:num w:numId="24" w16cid:durableId="867984625">
    <w:abstractNumId w:val="7"/>
  </w:num>
  <w:num w:numId="25" w16cid:durableId="234170932">
    <w:abstractNumId w:val="32"/>
  </w:num>
  <w:num w:numId="26" w16cid:durableId="1861579491">
    <w:abstractNumId w:val="36"/>
  </w:num>
  <w:num w:numId="27" w16cid:durableId="1928347238">
    <w:abstractNumId w:val="12"/>
  </w:num>
  <w:num w:numId="28" w16cid:durableId="520821698">
    <w:abstractNumId w:val="0"/>
  </w:num>
  <w:num w:numId="29" w16cid:durableId="1407997135">
    <w:abstractNumId w:val="1"/>
  </w:num>
  <w:num w:numId="30" w16cid:durableId="21052499">
    <w:abstractNumId w:val="2"/>
  </w:num>
  <w:num w:numId="31" w16cid:durableId="2036031431">
    <w:abstractNumId w:val="3"/>
  </w:num>
  <w:num w:numId="32" w16cid:durableId="420031520">
    <w:abstractNumId w:val="4"/>
  </w:num>
  <w:num w:numId="33" w16cid:durableId="974605642">
    <w:abstractNumId w:val="5"/>
  </w:num>
  <w:num w:numId="34" w16cid:durableId="86732726">
    <w:abstractNumId w:val="37"/>
  </w:num>
  <w:num w:numId="35" w16cid:durableId="973868217">
    <w:abstractNumId w:val="11"/>
  </w:num>
  <w:num w:numId="36" w16cid:durableId="777218886">
    <w:abstractNumId w:val="16"/>
  </w:num>
  <w:num w:numId="37" w16cid:durableId="1533036987">
    <w:abstractNumId w:val="30"/>
  </w:num>
  <w:num w:numId="38" w16cid:durableId="119425996">
    <w:abstractNumId w:val="21"/>
  </w:num>
  <w:num w:numId="39" w16cid:durableId="93669941">
    <w:abstractNumId w:val="19"/>
  </w:num>
  <w:num w:numId="40" w16cid:durableId="1726180801">
    <w:abstractNumId w:val="39"/>
  </w:num>
  <w:num w:numId="41" w16cid:durableId="2091805781">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427C"/>
    <w:rsid w:val="00007763"/>
    <w:rsid w:val="00025A26"/>
    <w:rsid w:val="000657FB"/>
    <w:rsid w:val="00085E9E"/>
    <w:rsid w:val="000929D0"/>
    <w:rsid w:val="00093D42"/>
    <w:rsid w:val="000D42DD"/>
    <w:rsid w:val="000E4701"/>
    <w:rsid w:val="000F525B"/>
    <w:rsid w:val="0010108B"/>
    <w:rsid w:val="00106580"/>
    <w:rsid w:val="00124D71"/>
    <w:rsid w:val="00141CD6"/>
    <w:rsid w:val="00145020"/>
    <w:rsid w:val="00152AE8"/>
    <w:rsid w:val="00156814"/>
    <w:rsid w:val="00177866"/>
    <w:rsid w:val="001A74D4"/>
    <w:rsid w:val="001F676F"/>
    <w:rsid w:val="00206623"/>
    <w:rsid w:val="002322B2"/>
    <w:rsid w:val="00241B24"/>
    <w:rsid w:val="00242AA4"/>
    <w:rsid w:val="00247B4B"/>
    <w:rsid w:val="00266ED1"/>
    <w:rsid w:val="00282542"/>
    <w:rsid w:val="002B3C0B"/>
    <w:rsid w:val="002B6F05"/>
    <w:rsid w:val="002B7D27"/>
    <w:rsid w:val="002D2C96"/>
    <w:rsid w:val="00312BA5"/>
    <w:rsid w:val="0032414D"/>
    <w:rsid w:val="003317FA"/>
    <w:rsid w:val="00345C57"/>
    <w:rsid w:val="003625C8"/>
    <w:rsid w:val="003639F8"/>
    <w:rsid w:val="00371429"/>
    <w:rsid w:val="00380C7B"/>
    <w:rsid w:val="0038120E"/>
    <w:rsid w:val="00392F53"/>
    <w:rsid w:val="003C0C33"/>
    <w:rsid w:val="003C2174"/>
    <w:rsid w:val="003E0821"/>
    <w:rsid w:val="00411699"/>
    <w:rsid w:val="00415B8E"/>
    <w:rsid w:val="00451851"/>
    <w:rsid w:val="004916B8"/>
    <w:rsid w:val="00497B26"/>
    <w:rsid w:val="004A2362"/>
    <w:rsid w:val="004A2395"/>
    <w:rsid w:val="004A693B"/>
    <w:rsid w:val="004B0547"/>
    <w:rsid w:val="004B65CC"/>
    <w:rsid w:val="005131B2"/>
    <w:rsid w:val="00515427"/>
    <w:rsid w:val="00541FA8"/>
    <w:rsid w:val="00547497"/>
    <w:rsid w:val="005615F0"/>
    <w:rsid w:val="00571124"/>
    <w:rsid w:val="00575E43"/>
    <w:rsid w:val="005A4350"/>
    <w:rsid w:val="005F7FEE"/>
    <w:rsid w:val="0062524A"/>
    <w:rsid w:val="006608AF"/>
    <w:rsid w:val="00685286"/>
    <w:rsid w:val="006945A5"/>
    <w:rsid w:val="00697541"/>
    <w:rsid w:val="006A4F05"/>
    <w:rsid w:val="006D0506"/>
    <w:rsid w:val="006D68F6"/>
    <w:rsid w:val="006F5FF4"/>
    <w:rsid w:val="00702E18"/>
    <w:rsid w:val="00710A1F"/>
    <w:rsid w:val="00722E23"/>
    <w:rsid w:val="00723D86"/>
    <w:rsid w:val="00726C50"/>
    <w:rsid w:val="00750E70"/>
    <w:rsid w:val="00762A59"/>
    <w:rsid w:val="00777CC1"/>
    <w:rsid w:val="0078357E"/>
    <w:rsid w:val="007845E4"/>
    <w:rsid w:val="007A00DB"/>
    <w:rsid w:val="007A08BB"/>
    <w:rsid w:val="007B2604"/>
    <w:rsid w:val="007C600E"/>
    <w:rsid w:val="007F38D4"/>
    <w:rsid w:val="007F73DA"/>
    <w:rsid w:val="00800CFD"/>
    <w:rsid w:val="00823C44"/>
    <w:rsid w:val="00827933"/>
    <w:rsid w:val="00847958"/>
    <w:rsid w:val="00862205"/>
    <w:rsid w:val="008732F6"/>
    <w:rsid w:val="00886FE1"/>
    <w:rsid w:val="00896D93"/>
    <w:rsid w:val="008A256F"/>
    <w:rsid w:val="008A371E"/>
    <w:rsid w:val="008A3EEB"/>
    <w:rsid w:val="008A4256"/>
    <w:rsid w:val="008A7F69"/>
    <w:rsid w:val="008C039E"/>
    <w:rsid w:val="008D0371"/>
    <w:rsid w:val="00927FF0"/>
    <w:rsid w:val="00940479"/>
    <w:rsid w:val="00982378"/>
    <w:rsid w:val="00984505"/>
    <w:rsid w:val="009910F1"/>
    <w:rsid w:val="009926DD"/>
    <w:rsid w:val="009927E1"/>
    <w:rsid w:val="00997C9C"/>
    <w:rsid w:val="009A40EC"/>
    <w:rsid w:val="009D1307"/>
    <w:rsid w:val="009D5422"/>
    <w:rsid w:val="009E2BCA"/>
    <w:rsid w:val="00A13468"/>
    <w:rsid w:val="00A2520C"/>
    <w:rsid w:val="00A278AD"/>
    <w:rsid w:val="00A36B93"/>
    <w:rsid w:val="00A430E8"/>
    <w:rsid w:val="00A62197"/>
    <w:rsid w:val="00A64B2C"/>
    <w:rsid w:val="00A7114B"/>
    <w:rsid w:val="00A71A4B"/>
    <w:rsid w:val="00A75F33"/>
    <w:rsid w:val="00A849C4"/>
    <w:rsid w:val="00AA3683"/>
    <w:rsid w:val="00AB6B53"/>
    <w:rsid w:val="00AC5385"/>
    <w:rsid w:val="00AD545E"/>
    <w:rsid w:val="00AE4E78"/>
    <w:rsid w:val="00B14A58"/>
    <w:rsid w:val="00B23730"/>
    <w:rsid w:val="00B42381"/>
    <w:rsid w:val="00B46D3C"/>
    <w:rsid w:val="00B5011F"/>
    <w:rsid w:val="00BA55A5"/>
    <w:rsid w:val="00BA7F54"/>
    <w:rsid w:val="00BB04D5"/>
    <w:rsid w:val="00BE10D7"/>
    <w:rsid w:val="00BE469D"/>
    <w:rsid w:val="00C10699"/>
    <w:rsid w:val="00C16F25"/>
    <w:rsid w:val="00C21383"/>
    <w:rsid w:val="00C34428"/>
    <w:rsid w:val="00C418BD"/>
    <w:rsid w:val="00C45C4D"/>
    <w:rsid w:val="00C81A14"/>
    <w:rsid w:val="00C8302F"/>
    <w:rsid w:val="00C85398"/>
    <w:rsid w:val="00C9322C"/>
    <w:rsid w:val="00C95F9A"/>
    <w:rsid w:val="00CA001A"/>
    <w:rsid w:val="00CC3220"/>
    <w:rsid w:val="00CE7954"/>
    <w:rsid w:val="00D0318A"/>
    <w:rsid w:val="00D25231"/>
    <w:rsid w:val="00D26740"/>
    <w:rsid w:val="00D35578"/>
    <w:rsid w:val="00D36BC6"/>
    <w:rsid w:val="00D41E32"/>
    <w:rsid w:val="00D60501"/>
    <w:rsid w:val="00D85D38"/>
    <w:rsid w:val="00DA2E1A"/>
    <w:rsid w:val="00DB2935"/>
    <w:rsid w:val="00DB7483"/>
    <w:rsid w:val="00DC23FB"/>
    <w:rsid w:val="00DD5176"/>
    <w:rsid w:val="00DE5865"/>
    <w:rsid w:val="00DF59DE"/>
    <w:rsid w:val="00E026FD"/>
    <w:rsid w:val="00E3306E"/>
    <w:rsid w:val="00E63C1D"/>
    <w:rsid w:val="00E95312"/>
    <w:rsid w:val="00EA290A"/>
    <w:rsid w:val="00EA719C"/>
    <w:rsid w:val="00EB50C3"/>
    <w:rsid w:val="00EF7939"/>
    <w:rsid w:val="00F41AA3"/>
    <w:rsid w:val="00F50782"/>
    <w:rsid w:val="00F5274E"/>
    <w:rsid w:val="00F97007"/>
    <w:rsid w:val="00FB0BA3"/>
    <w:rsid w:val="00FC44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2879D2"/>
  <w14:defaultImageDpi w14:val="32767"/>
  <w15:chartTrackingRefBased/>
  <w15:docId w15:val="{9D634668-A4BA-454B-A03B-AB26946E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D7"/>
    <w:pPr>
      <w:spacing w:before="120" w:after="120" w:line="288" w:lineRule="auto"/>
    </w:pPr>
    <w:rPr>
      <w:rFonts w:ascii="Helvetica" w:hAnsi="Helvetica"/>
    </w:rPr>
  </w:style>
  <w:style w:type="paragraph" w:styleId="Heading1">
    <w:name w:val="heading 1"/>
    <w:basedOn w:val="Normal"/>
    <w:next w:val="Normal"/>
    <w:link w:val="Heading1Char"/>
    <w:uiPriority w:val="9"/>
    <w:qFormat/>
    <w:rsid w:val="00BE10D7"/>
    <w:pPr>
      <w:keepNext/>
      <w:keepLines/>
      <w:numPr>
        <w:numId w:val="36"/>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710A1F"/>
    <w:pPr>
      <w:keepNext/>
      <w:keepLines/>
      <w:numPr>
        <w:ilvl w:val="1"/>
        <w:numId w:val="36"/>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710A1F"/>
    <w:pPr>
      <w:keepNext/>
      <w:keepLines/>
      <w:numPr>
        <w:ilvl w:val="2"/>
        <w:numId w:val="36"/>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710A1F"/>
    <w:pPr>
      <w:keepNext/>
      <w:keepLines/>
      <w:numPr>
        <w:ilvl w:val="3"/>
        <w:numId w:val="36"/>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750E70"/>
    <w:pPr>
      <w:keepNext/>
      <w:keepLines/>
      <w:numPr>
        <w:ilvl w:val="4"/>
        <w:numId w:val="36"/>
      </w:numPr>
      <w:spacing w:after="0"/>
      <w:outlineLvl w:val="4"/>
    </w:pPr>
    <w:rPr>
      <w:rFonts w:asciiTheme="majorHAnsi" w:eastAsiaTheme="majorEastAsia" w:hAnsiTheme="majorHAnsi" w:cstheme="majorBidi"/>
      <w:b/>
      <w:color w:val="F15E23"/>
    </w:rPr>
  </w:style>
  <w:style w:type="paragraph" w:styleId="Heading6">
    <w:name w:val="heading 6"/>
    <w:basedOn w:val="Normal"/>
    <w:next w:val="Normal"/>
    <w:link w:val="Heading6Char"/>
    <w:uiPriority w:val="9"/>
    <w:unhideWhenUsed/>
    <w:rsid w:val="00750E70"/>
    <w:pPr>
      <w:keepNext/>
      <w:keepLines/>
      <w:numPr>
        <w:ilvl w:val="5"/>
        <w:numId w:val="36"/>
      </w:numPr>
      <w:spacing w:after="0"/>
      <w:outlineLvl w:val="5"/>
    </w:pPr>
    <w:rPr>
      <w:rFonts w:asciiTheme="majorHAnsi" w:eastAsiaTheme="majorEastAsia" w:hAnsiTheme="majorHAnsi" w:cstheme="majorBidi"/>
      <w:color w:val="F15E23"/>
      <w:u w:val="single"/>
    </w:rPr>
  </w:style>
  <w:style w:type="paragraph" w:styleId="Heading7">
    <w:name w:val="heading 7"/>
    <w:basedOn w:val="Normal"/>
    <w:next w:val="Normal"/>
    <w:link w:val="Heading7Char"/>
    <w:uiPriority w:val="9"/>
    <w:unhideWhenUsed/>
    <w:rsid w:val="009D1307"/>
    <w:pPr>
      <w:keepNext/>
      <w:keepLines/>
      <w:numPr>
        <w:ilvl w:val="6"/>
        <w:numId w:val="36"/>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36"/>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36"/>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206623"/>
    <w:pPr>
      <w:spacing w:before="50" w:after="50" w:line="240" w:lineRule="auto"/>
      <w:ind w:left="2552"/>
    </w:pPr>
    <w:rPr>
      <w:color w:val="797979"/>
      <w:sz w:val="13"/>
      <w:szCs w:val="13"/>
    </w:rPr>
  </w:style>
  <w:style w:type="character" w:customStyle="1" w:styleId="FooterChar">
    <w:name w:val="Footer Char"/>
    <w:basedOn w:val="DefaultParagraphFont"/>
    <w:link w:val="Footer"/>
    <w:uiPriority w:val="99"/>
    <w:rsid w:val="00206623"/>
    <w:rPr>
      <w:rFonts w:ascii="Helvetica" w:hAnsi="Helvetica"/>
      <w:color w:val="797979"/>
      <w:sz w:val="13"/>
      <w:szCs w:val="13"/>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BE10D7"/>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710A1F"/>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710A1F"/>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710A1F"/>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750E70"/>
    <w:rPr>
      <w:rFonts w:asciiTheme="majorHAnsi" w:eastAsiaTheme="majorEastAsia" w:hAnsiTheme="majorHAnsi" w:cstheme="majorBidi"/>
      <w:b/>
      <w:color w:val="F15E23"/>
    </w:rPr>
  </w:style>
  <w:style w:type="character" w:customStyle="1" w:styleId="Heading6Char">
    <w:name w:val="Heading 6 Char"/>
    <w:basedOn w:val="DefaultParagraphFont"/>
    <w:link w:val="Heading6"/>
    <w:uiPriority w:val="9"/>
    <w:rsid w:val="00750E70"/>
    <w:rPr>
      <w:rFonts w:asciiTheme="majorHAnsi" w:eastAsiaTheme="majorEastAsia" w:hAnsiTheme="majorHAnsi" w:cstheme="majorBidi"/>
      <w:color w:val="F15E23"/>
      <w:u w:val="single"/>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szCs w:val="20"/>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szCs w:val="20"/>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szCs w:val="20"/>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750E70"/>
    <w:pPr>
      <w:numPr>
        <w:numId w:val="3"/>
      </w:numPr>
      <w:spacing w:before="0" w:after="0"/>
      <w:contextualSpacing/>
    </w:pPr>
  </w:style>
  <w:style w:type="numbering" w:customStyle="1" w:styleId="ListBullets">
    <w:name w:val="List Bullets"/>
    <w:uiPriority w:val="99"/>
    <w:rsid w:val="00C9322C"/>
    <w:pPr>
      <w:numPr>
        <w:numId w:val="3"/>
      </w:numPr>
    </w:pPr>
  </w:style>
  <w:style w:type="paragraph" w:styleId="ListBullet2">
    <w:name w:val="List Bullet 2"/>
    <w:basedOn w:val="Normal"/>
    <w:uiPriority w:val="99"/>
    <w:unhideWhenUsed/>
    <w:qFormat/>
    <w:rsid w:val="00750E70"/>
    <w:pPr>
      <w:numPr>
        <w:numId w:val="37"/>
      </w:numPr>
      <w:spacing w:before="20" w:after="0"/>
      <w:ind w:left="511" w:hanging="284"/>
      <w:contextualSpacing/>
    </w:pPr>
  </w:style>
  <w:style w:type="paragraph" w:styleId="ListBullet3">
    <w:name w:val="List Bullet 3"/>
    <w:basedOn w:val="Normal"/>
    <w:uiPriority w:val="99"/>
    <w:unhideWhenUsed/>
    <w:qFormat/>
    <w:rsid w:val="00C9322C"/>
    <w:pPr>
      <w:numPr>
        <w:ilvl w:val="2"/>
        <w:numId w:val="3"/>
      </w:numPr>
      <w:spacing w:before="0" w:after="0"/>
      <w:contextualSpacing/>
    </w:pPr>
  </w:style>
  <w:style w:type="paragraph" w:styleId="ListBullet4">
    <w:name w:val="List Bullet 4"/>
    <w:basedOn w:val="Normal"/>
    <w:uiPriority w:val="99"/>
    <w:unhideWhenUsed/>
    <w:rsid w:val="00C9322C"/>
    <w:pPr>
      <w:numPr>
        <w:ilvl w:val="3"/>
        <w:numId w:val="3"/>
      </w:numPr>
      <w:spacing w:before="0" w:after="0"/>
      <w:contextualSpacing/>
    </w:pPr>
  </w:style>
  <w:style w:type="paragraph" w:styleId="ListBullet5">
    <w:name w:val="List Bullet 5"/>
    <w:basedOn w:val="Normal"/>
    <w:uiPriority w:val="99"/>
    <w:unhideWhenUsed/>
    <w:rsid w:val="00C9322C"/>
    <w:pPr>
      <w:numPr>
        <w:ilvl w:val="4"/>
        <w:numId w:val="3"/>
      </w:numPr>
      <w:spacing w:before="0" w:after="0"/>
      <w:contextualSpacing/>
    </w:pPr>
  </w:style>
  <w:style w:type="paragraph" w:styleId="ListParagraph">
    <w:name w:val="List Paragraph"/>
    <w:basedOn w:val="Normal"/>
    <w:uiPriority w:val="34"/>
    <w:qFormat/>
    <w:rsid w:val="008C039E"/>
    <w:pPr>
      <w:ind w:left="720"/>
      <w:contextualSpacing/>
    </w:pPr>
  </w:style>
  <w:style w:type="numbering" w:customStyle="1" w:styleId="NumberedHeadings">
    <w:name w:val="Numbered Headings"/>
    <w:uiPriority w:val="99"/>
    <w:rsid w:val="009D1307"/>
    <w:pPr>
      <w:numPr>
        <w:numId w:val="16"/>
      </w:numPr>
    </w:pPr>
  </w:style>
  <w:style w:type="paragraph" w:customStyle="1" w:styleId="Blockquote">
    <w:name w:val="Blockquote"/>
    <w:basedOn w:val="Normal"/>
    <w:qFormat/>
    <w:rsid w:val="00AC5385"/>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206623"/>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710A1F"/>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862205"/>
    <w:rPr>
      <w:color w:val="035C4E"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35"/>
      </w:numPr>
    </w:pPr>
  </w:style>
  <w:style w:type="paragraph" w:styleId="ListNumber">
    <w:name w:val="List Number"/>
    <w:basedOn w:val="Normal"/>
    <w:uiPriority w:val="99"/>
    <w:unhideWhenUsed/>
    <w:qFormat/>
    <w:rsid w:val="00515427"/>
    <w:pPr>
      <w:numPr>
        <w:numId w:val="35"/>
      </w:numPr>
      <w:spacing w:before="0" w:after="0"/>
      <w:ind w:left="357" w:hanging="357"/>
      <w:contextualSpacing/>
    </w:pPr>
  </w:style>
  <w:style w:type="paragraph" w:styleId="ListNumber2">
    <w:name w:val="List Number 2"/>
    <w:basedOn w:val="Normal"/>
    <w:uiPriority w:val="99"/>
    <w:unhideWhenUsed/>
    <w:qFormat/>
    <w:rsid w:val="00515427"/>
    <w:pPr>
      <w:numPr>
        <w:ilvl w:val="1"/>
        <w:numId w:val="35"/>
      </w:numPr>
      <w:spacing w:before="0" w:after="0"/>
      <w:ind w:left="714" w:hanging="357"/>
      <w:contextualSpacing/>
    </w:pPr>
  </w:style>
  <w:style w:type="paragraph" w:styleId="ListNumber3">
    <w:name w:val="List Number 3"/>
    <w:basedOn w:val="Normal"/>
    <w:uiPriority w:val="99"/>
    <w:unhideWhenUsed/>
    <w:rsid w:val="00515427"/>
    <w:pPr>
      <w:numPr>
        <w:ilvl w:val="2"/>
        <w:numId w:val="35"/>
      </w:numPr>
      <w:spacing w:before="0" w:after="0"/>
      <w:ind w:left="1077" w:hanging="357"/>
      <w:contextualSpacing/>
    </w:pPr>
  </w:style>
  <w:style w:type="paragraph" w:styleId="ListNumber4">
    <w:name w:val="List Number 4"/>
    <w:basedOn w:val="Normal"/>
    <w:uiPriority w:val="99"/>
    <w:unhideWhenUsed/>
    <w:rsid w:val="00515427"/>
    <w:pPr>
      <w:numPr>
        <w:ilvl w:val="3"/>
        <w:numId w:val="35"/>
      </w:numPr>
      <w:spacing w:before="0" w:after="0"/>
      <w:ind w:left="1434" w:hanging="357"/>
      <w:contextualSpacing/>
    </w:pPr>
  </w:style>
  <w:style w:type="paragraph" w:styleId="ListNumber5">
    <w:name w:val="List Number 5"/>
    <w:basedOn w:val="Normal"/>
    <w:uiPriority w:val="99"/>
    <w:unhideWhenUsed/>
    <w:rsid w:val="00515427"/>
    <w:pPr>
      <w:numPr>
        <w:ilvl w:val="4"/>
        <w:numId w:val="35"/>
      </w:numPr>
      <w:spacing w:before="0" w:after="0"/>
      <w:ind w:left="1797" w:hanging="357"/>
      <w:contextualSpacing/>
    </w:pPr>
  </w:style>
  <w:style w:type="paragraph" w:customStyle="1" w:styleId="TableBody">
    <w:name w:val="Table Body"/>
    <w:basedOn w:val="Normal"/>
    <w:qFormat/>
    <w:rsid w:val="00750E70"/>
    <w:pPr>
      <w:spacing w:line="240" w:lineRule="auto"/>
    </w:pPr>
    <w:rPr>
      <w:sz w:val="18"/>
      <w:szCs w:val="18"/>
    </w:rPr>
  </w:style>
  <w:style w:type="paragraph" w:customStyle="1" w:styleId="TableAHead">
    <w:name w:val="Table A Head"/>
    <w:basedOn w:val="Normal"/>
    <w:qFormat/>
    <w:rsid w:val="00710A1F"/>
    <w:rPr>
      <w:b/>
      <w:color w:val="FFFFFF"/>
      <w:sz w:val="22"/>
      <w:szCs w:val="22"/>
    </w:rPr>
  </w:style>
  <w:style w:type="paragraph" w:customStyle="1" w:styleId="FeatureAHead">
    <w:name w:val="Feature A Head"/>
    <w:basedOn w:val="Normal"/>
    <w:qFormat/>
    <w:rsid w:val="00710A1F"/>
    <w:rPr>
      <w:b/>
      <w:color w:val="363991"/>
      <w:sz w:val="22"/>
      <w:szCs w:val="22"/>
    </w:rPr>
  </w:style>
  <w:style w:type="paragraph" w:customStyle="1" w:styleId="FeatureBody">
    <w:name w:val="Feature Body"/>
    <w:basedOn w:val="Normal"/>
    <w:qFormat/>
    <w:rsid w:val="00710A1F"/>
    <w:rPr>
      <w:color w:val="363991"/>
    </w:rPr>
  </w:style>
  <w:style w:type="character" w:styleId="CommentReference">
    <w:name w:val="annotation reference"/>
    <w:basedOn w:val="DefaultParagraphFont"/>
    <w:uiPriority w:val="99"/>
    <w:semiHidden/>
    <w:unhideWhenUsed/>
    <w:rsid w:val="00106580"/>
    <w:rPr>
      <w:sz w:val="16"/>
      <w:szCs w:val="16"/>
    </w:rPr>
  </w:style>
  <w:style w:type="paragraph" w:styleId="CommentText">
    <w:name w:val="annotation text"/>
    <w:basedOn w:val="Normal"/>
    <w:link w:val="CommentTextChar"/>
    <w:uiPriority w:val="99"/>
    <w:unhideWhenUsed/>
    <w:rsid w:val="00106580"/>
    <w:pPr>
      <w:spacing w:before="0" w:after="0" w:line="240" w:lineRule="auto"/>
    </w:pPr>
    <w:rPr>
      <w:rFonts w:asciiTheme="minorHAnsi" w:eastAsiaTheme="minorHAnsi" w:hAnsiTheme="minorHAnsi"/>
      <w:color w:val="auto"/>
      <w:kern w:val="2"/>
      <w:lang w:val="en-AU" w:eastAsia="en-US"/>
      <w14:ligatures w14:val="standardContextual"/>
    </w:rPr>
  </w:style>
  <w:style w:type="character" w:customStyle="1" w:styleId="CommentTextChar">
    <w:name w:val="Comment Text Char"/>
    <w:basedOn w:val="DefaultParagraphFont"/>
    <w:link w:val="CommentText"/>
    <w:uiPriority w:val="99"/>
    <w:rsid w:val="00106580"/>
    <w:rPr>
      <w:rFonts w:eastAsiaTheme="minorHAnsi"/>
      <w:color w:val="auto"/>
      <w:kern w:val="2"/>
      <w:lang w:val="en-AU"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mwomen.org.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scienceandtechnologyaustralia.org.au/what-we-do/superstars-of-stem/meet-the-superstars-of-stem/" TargetMode="External"/><Relationship Id="rId17" Type="http://schemas.openxmlformats.org/officeDocument/2006/relationships/hyperlink" Target="https://www.womenaustralia.info/leaders/biogs/WLE0455b.htm" TargetMode="External"/><Relationship Id="rId2" Type="http://schemas.openxmlformats.org/officeDocument/2006/relationships/customXml" Target="../customXml/item2.xml"/><Relationship Id="rId16" Type="http://schemas.openxmlformats.org/officeDocument/2006/relationships/hyperlink" Target="https://cosmosmagazine.com/people/50-women-science-australi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gist.edu.au/students/women-in-stem/" TargetMode="External"/><Relationship Id="rId5" Type="http://schemas.openxmlformats.org/officeDocument/2006/relationships/numbering" Target="numbering.xml"/><Relationship Id="rId15" Type="http://schemas.openxmlformats.org/officeDocument/2006/relationships/hyperlink" Target="https://thebrilliant.com/abou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eerswithstem.com.au/profile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r0 xmlns="7181fa4a-8de9-416e-8dc5-d5afb3cc48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126D4670E8E04D44B479EF43DDDC4A8E" ma:contentTypeVersion="0" ma:contentTypeDescription="Create a new document." ma:contentTypeScope="" ma:versionID="18c413d3352b337346c9909c6e13a8c0">
  <xsd:schema xmlns:xsd="http://www.w3.org/2001/XMLSchema" xmlns:xs="http://www.w3.org/2001/XMLSchema" xmlns:p="http://schemas.microsoft.com/office/2006/metadata/properties" xmlns:ns2="7181fa4a-8de9-416e-8dc5-d5afb3cc483c" targetNamespace="http://schemas.microsoft.com/office/2006/metadata/properties" ma:root="true" ma:fieldsID="4288e53678152d9a0567c9d131c62a5e" ns2:_="">
    <xsd:import namespace="7181fa4a-8de9-416e-8dc5-d5afb3cc483c"/>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1fa4a-8de9-416e-8dc5-d5afb3cc483c"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7181fa4a-8de9-416e-8dc5-d5afb3cc483c"/>
  </ds:schemaRefs>
</ds:datastoreItem>
</file>

<file path=customXml/itemProps2.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3.xml><?xml version="1.0" encoding="utf-8"?>
<ds:datastoreItem xmlns:ds="http://schemas.openxmlformats.org/officeDocument/2006/customXml" ds:itemID="{A40DCD8C-174B-874B-9362-5719ECF0264C}">
  <ds:schemaRefs>
    <ds:schemaRef ds:uri="http://schemas.openxmlformats.org/officeDocument/2006/bibliography"/>
  </ds:schemaRefs>
</ds:datastoreItem>
</file>

<file path=customXml/itemProps4.xml><?xml version="1.0" encoding="utf-8"?>
<ds:datastoreItem xmlns:ds="http://schemas.openxmlformats.org/officeDocument/2006/customXml" ds:itemID="{CC12C3B6-4C5C-4801-9014-FC8E6026E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1fa4a-8de9-416e-8dc5-d5afb3cc4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7</TotalTime>
  <Pages>1</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Flora Smith</cp:lastModifiedBy>
  <cp:revision>3</cp:revision>
  <cp:lastPrinted>2016-11-30T05:48:00Z</cp:lastPrinted>
  <dcterms:created xsi:type="dcterms:W3CDTF">2023-10-31T23:17:00Z</dcterms:created>
  <dcterms:modified xsi:type="dcterms:W3CDTF">2023-11-02T04:45:00Z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0x010100126D4670E8E04D44B479EF43DDDC4A8E</vt:lpwstr>
  </property>
</Properties>
</file>