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7412" w14:textId="77777777" w:rsidR="003A326F" w:rsidRDefault="003A326F" w:rsidP="00CF3C65">
      <w:pPr>
        <w:pStyle w:val="Heading2"/>
        <w:numPr>
          <w:ilvl w:val="0"/>
          <w:numId w:val="0"/>
        </w:numPr>
        <w:ind w:left="720" w:hanging="720"/>
        <w:rPr>
          <w:color w:val="2E3254" w:themeColor="text2"/>
          <w:sz w:val="36"/>
          <w:szCs w:val="36"/>
        </w:rPr>
      </w:pPr>
      <w:r w:rsidRPr="003A326F">
        <w:rPr>
          <w:color w:val="2E3254" w:themeColor="text2"/>
          <w:sz w:val="36"/>
          <w:szCs w:val="36"/>
        </w:rPr>
        <w:t xml:space="preserve">Create dichotomous </w:t>
      </w:r>
      <w:proofErr w:type="gramStart"/>
      <w:r w:rsidRPr="003A326F">
        <w:rPr>
          <w:color w:val="2E3254" w:themeColor="text2"/>
          <w:sz w:val="36"/>
          <w:szCs w:val="36"/>
        </w:rPr>
        <w:t>keys</w:t>
      </w:r>
      <w:proofErr w:type="gramEnd"/>
    </w:p>
    <w:p w14:paraId="741E1205" w14:textId="6AE4199F" w:rsidR="00CC3220" w:rsidRDefault="003A326F" w:rsidP="00CF3C65">
      <w:pPr>
        <w:pStyle w:val="Heading3"/>
        <w:numPr>
          <w:ilvl w:val="0"/>
          <w:numId w:val="0"/>
        </w:numPr>
        <w:ind w:left="720" w:hanging="720"/>
      </w:pPr>
      <w:r>
        <w:t>Rubric</w:t>
      </w:r>
    </w:p>
    <w:p w14:paraId="49351C8C" w14:textId="40D15F82" w:rsidR="00260C0C" w:rsidRPr="00260C0C" w:rsidRDefault="00260C0C" w:rsidP="00260C0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60C0C">
        <w:rPr>
          <w:rFonts w:asciiTheme="majorHAnsi" w:hAnsiTheme="majorHAnsi" w:cstheme="majorHAnsi"/>
          <w:b/>
          <w:bCs/>
          <w:sz w:val="22"/>
          <w:szCs w:val="22"/>
        </w:rPr>
        <w:t>Assessment</w:t>
      </w:r>
    </w:p>
    <w:p w14:paraId="40A62D3F" w14:textId="77777777" w:rsidR="00CF3C65" w:rsidRDefault="00CF3C65" w:rsidP="00CF3C65">
      <w:pPr>
        <w:spacing w:before="0" w:after="0" w:line="240" w:lineRule="auto"/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  <w:tblCaption w:val="Rubric assessment table"/>
        <w:tblDescription w:val="Table showing the criteria for the beginning, achieved and exceeded levels for the &quot;create dichotomous keys lesson&quot;.&#10;"/>
      </w:tblPr>
      <w:tblGrid>
        <w:gridCol w:w="2406"/>
        <w:gridCol w:w="2406"/>
        <w:gridCol w:w="2405"/>
        <w:gridCol w:w="2405"/>
      </w:tblGrid>
      <w:tr w:rsidR="00CF3C65" w14:paraId="574CA2EE" w14:textId="77777777" w:rsidTr="005A1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4222A539" w14:textId="77777777" w:rsidR="00CF3C65" w:rsidRPr="001E6E94" w:rsidRDefault="00CF3C65" w:rsidP="00CF3C65">
            <w:r w:rsidRPr="001E6E94">
              <w:t>Criteria</w:t>
            </w:r>
          </w:p>
        </w:tc>
        <w:tc>
          <w:tcPr>
            <w:tcW w:w="2406" w:type="dxa"/>
          </w:tcPr>
          <w:p w14:paraId="462965A8" w14:textId="77777777" w:rsidR="00CF3C65" w:rsidRPr="001E6E94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>Beginning</w:t>
            </w:r>
          </w:p>
        </w:tc>
        <w:tc>
          <w:tcPr>
            <w:tcW w:w="2405" w:type="dxa"/>
          </w:tcPr>
          <w:p w14:paraId="3D2DB1BA" w14:textId="77777777" w:rsidR="00CF3C65" w:rsidRPr="001E6E94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 xml:space="preserve">Achieved </w:t>
            </w:r>
          </w:p>
        </w:tc>
        <w:tc>
          <w:tcPr>
            <w:tcW w:w="2405" w:type="dxa"/>
          </w:tcPr>
          <w:p w14:paraId="1D08024A" w14:textId="77777777" w:rsidR="00CF3C65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>Exceeded</w:t>
            </w:r>
          </w:p>
        </w:tc>
      </w:tr>
      <w:tr w:rsidR="00260C0C" w14:paraId="15E8B015" w14:textId="77777777" w:rsidTr="00926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32135A54" w14:textId="6865FD00" w:rsidR="00260C0C" w:rsidRPr="00A16683" w:rsidRDefault="00260C0C" w:rsidP="00260C0C">
            <w:r w:rsidRPr="003A326F">
              <w:t>Field work</w:t>
            </w:r>
          </w:p>
        </w:tc>
        <w:tc>
          <w:tcPr>
            <w:tcW w:w="2406" w:type="dxa"/>
            <w:vAlign w:val="center"/>
          </w:tcPr>
          <w:p w14:paraId="2B7D2880" w14:textId="751EC20B" w:rsidR="00260C0C" w:rsidRPr="005A6D03" w:rsidRDefault="00260C0C" w:rsidP="0026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C0C">
              <w:t>Makes and records observations.</w:t>
            </w:r>
          </w:p>
        </w:tc>
        <w:tc>
          <w:tcPr>
            <w:tcW w:w="2405" w:type="dxa"/>
            <w:vAlign w:val="center"/>
          </w:tcPr>
          <w:p w14:paraId="7B87841F" w14:textId="0054C55A" w:rsidR="00260C0C" w:rsidRPr="005A6D03" w:rsidRDefault="00260C0C" w:rsidP="0026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C0C">
              <w:t>Makes observations and records field data safely using appropriate digital tools.</w:t>
            </w:r>
          </w:p>
        </w:tc>
        <w:tc>
          <w:tcPr>
            <w:tcW w:w="2405" w:type="dxa"/>
            <w:vAlign w:val="center"/>
          </w:tcPr>
          <w:p w14:paraId="18E4A05C" w14:textId="2B4614AF" w:rsidR="00260C0C" w:rsidRPr="005A6D03" w:rsidRDefault="00260C0C" w:rsidP="0026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C0C">
              <w:t>Makes careful observations and records field data safely and accurately using appropriate digital tools.</w:t>
            </w:r>
          </w:p>
        </w:tc>
      </w:tr>
      <w:tr w:rsidR="00260C0C" w14:paraId="698505FB" w14:textId="77777777" w:rsidTr="00B96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1AB7D41F" w14:textId="173AA616" w:rsidR="00260C0C" w:rsidRPr="00A16683" w:rsidRDefault="00260C0C" w:rsidP="00260C0C">
            <w:r w:rsidRPr="003A326F">
              <w:t>Specimen identification</w:t>
            </w:r>
          </w:p>
        </w:tc>
        <w:tc>
          <w:tcPr>
            <w:tcW w:w="2406" w:type="dxa"/>
            <w:vAlign w:val="center"/>
          </w:tcPr>
          <w:p w14:paraId="19516F79" w14:textId="6C5C3E55" w:rsidR="00260C0C" w:rsidRPr="005A6D03" w:rsidRDefault="00260C0C" w:rsidP="0026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C0C">
              <w:t>With guidance identifies observed species.</w:t>
            </w:r>
          </w:p>
        </w:tc>
        <w:tc>
          <w:tcPr>
            <w:tcW w:w="2405" w:type="dxa"/>
            <w:vAlign w:val="center"/>
          </w:tcPr>
          <w:p w14:paraId="642E3000" w14:textId="34CCF869" w:rsidR="00260C0C" w:rsidRPr="005A6D03" w:rsidRDefault="00260C0C" w:rsidP="0026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C0C">
              <w:t>Uses visual and location information to identify species.</w:t>
            </w:r>
          </w:p>
        </w:tc>
        <w:tc>
          <w:tcPr>
            <w:tcW w:w="2405" w:type="dxa"/>
            <w:vAlign w:val="center"/>
          </w:tcPr>
          <w:p w14:paraId="5AF44EEF" w14:textId="008EA72F" w:rsidR="00260C0C" w:rsidRPr="005A6D03" w:rsidRDefault="00260C0C" w:rsidP="0026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C0C">
              <w:t>Uses macro- and micro- visual or other information and location data to identify species.</w:t>
            </w:r>
          </w:p>
        </w:tc>
      </w:tr>
      <w:tr w:rsidR="00260C0C" w14:paraId="6BE2F8BE" w14:textId="77777777" w:rsidTr="00B8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2F436240" w14:textId="0753ED40" w:rsidR="00260C0C" w:rsidRPr="00A16683" w:rsidRDefault="00260C0C" w:rsidP="00260C0C">
            <w:r w:rsidRPr="003A326F">
              <w:t>Dichotomous key construction</w:t>
            </w:r>
          </w:p>
        </w:tc>
        <w:tc>
          <w:tcPr>
            <w:tcW w:w="2406" w:type="dxa"/>
            <w:vAlign w:val="center"/>
          </w:tcPr>
          <w:p w14:paraId="471CF296" w14:textId="5930E626" w:rsidR="00260C0C" w:rsidRPr="005A6D03" w:rsidRDefault="00260C0C" w:rsidP="0026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C0C">
              <w:t>With guidance constructs a dichotomous key to identify up to 10 organisms observed by the class.</w:t>
            </w:r>
          </w:p>
        </w:tc>
        <w:tc>
          <w:tcPr>
            <w:tcW w:w="2405" w:type="dxa"/>
            <w:vAlign w:val="center"/>
          </w:tcPr>
          <w:p w14:paraId="3C934D51" w14:textId="6CBF4039" w:rsidR="00260C0C" w:rsidRPr="005A6D03" w:rsidRDefault="00260C0C" w:rsidP="0026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C0C">
              <w:t>Designs a dichotomous key that enables peers to identify all the organisms observed by the class.</w:t>
            </w:r>
          </w:p>
        </w:tc>
        <w:tc>
          <w:tcPr>
            <w:tcW w:w="2405" w:type="dxa"/>
            <w:vAlign w:val="center"/>
          </w:tcPr>
          <w:p w14:paraId="7A09FAAF" w14:textId="76FC946E" w:rsidR="00260C0C" w:rsidRPr="005A6D03" w:rsidRDefault="00260C0C" w:rsidP="0026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C0C">
              <w:t>Designs a dichotomous key that uses key taxonomic information to enable peers to identify all the organisms observed by the class.</w:t>
            </w:r>
          </w:p>
        </w:tc>
      </w:tr>
      <w:tr w:rsidR="00260C0C" w14:paraId="26360F56" w14:textId="77777777" w:rsidTr="009A2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7D6D83E3" w14:textId="5B79EEFF" w:rsidR="00260C0C" w:rsidRPr="00A16683" w:rsidRDefault="00260C0C" w:rsidP="00260C0C">
            <w:r w:rsidRPr="003A326F">
              <w:t>App design</w:t>
            </w:r>
          </w:p>
        </w:tc>
        <w:tc>
          <w:tcPr>
            <w:tcW w:w="2406" w:type="dxa"/>
            <w:vAlign w:val="center"/>
          </w:tcPr>
          <w:p w14:paraId="6D6986D6" w14:textId="26DFE51C" w:rsidR="00260C0C" w:rsidRPr="005A6D03" w:rsidRDefault="00260C0C" w:rsidP="0026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C0C">
              <w:t>Designs a prototype that shares information.</w:t>
            </w:r>
          </w:p>
        </w:tc>
        <w:tc>
          <w:tcPr>
            <w:tcW w:w="2405" w:type="dxa"/>
            <w:vAlign w:val="center"/>
          </w:tcPr>
          <w:p w14:paraId="0466A4D3" w14:textId="2186F46F" w:rsidR="00260C0C" w:rsidRPr="005A6D03" w:rsidRDefault="00260C0C" w:rsidP="0026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C0C">
              <w:t>Designs a functional multiscreen prototype that considers user experience.</w:t>
            </w:r>
          </w:p>
        </w:tc>
        <w:tc>
          <w:tcPr>
            <w:tcW w:w="2405" w:type="dxa"/>
            <w:vAlign w:val="center"/>
          </w:tcPr>
          <w:p w14:paraId="70CDE779" w14:textId="512BF7E7" w:rsidR="00260C0C" w:rsidRPr="005A6D03" w:rsidRDefault="00260C0C" w:rsidP="0026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C0C">
              <w:t>Designs a functional multi-screen prototype that considers diverse users.</w:t>
            </w:r>
          </w:p>
        </w:tc>
      </w:tr>
      <w:tr w:rsidR="00260C0C" w14:paraId="00F64CA0" w14:textId="77777777" w:rsidTr="00532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02F70BD2" w14:textId="09784AE2" w:rsidR="00260C0C" w:rsidRPr="00A16683" w:rsidRDefault="00260C0C" w:rsidP="00260C0C">
            <w:r w:rsidRPr="003A326F">
              <w:t>Communication</w:t>
            </w:r>
          </w:p>
        </w:tc>
        <w:tc>
          <w:tcPr>
            <w:tcW w:w="2406" w:type="dxa"/>
            <w:vAlign w:val="center"/>
          </w:tcPr>
          <w:p w14:paraId="5A8D25E5" w14:textId="27D68D48" w:rsidR="00260C0C" w:rsidRPr="005A6D03" w:rsidRDefault="00260C0C" w:rsidP="0026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C0C">
              <w:t>Selects app features and language to share information.</w:t>
            </w:r>
          </w:p>
        </w:tc>
        <w:tc>
          <w:tcPr>
            <w:tcW w:w="2405" w:type="dxa"/>
            <w:vAlign w:val="center"/>
          </w:tcPr>
          <w:p w14:paraId="73F39B48" w14:textId="5394CACF" w:rsidR="00260C0C" w:rsidRPr="005A6D03" w:rsidRDefault="00260C0C" w:rsidP="0026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C0C">
              <w:t>Selects app features and language to share information and engage a community audience.</w:t>
            </w:r>
          </w:p>
        </w:tc>
        <w:tc>
          <w:tcPr>
            <w:tcW w:w="2405" w:type="dxa"/>
            <w:vAlign w:val="center"/>
          </w:tcPr>
          <w:p w14:paraId="639908DF" w14:textId="2FF5414D" w:rsidR="00260C0C" w:rsidRPr="005A6D03" w:rsidRDefault="00260C0C" w:rsidP="0026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C0C">
              <w:t>Selects app features and language to share information and engage a diverse community audience.</w:t>
            </w:r>
          </w:p>
        </w:tc>
      </w:tr>
    </w:tbl>
    <w:p w14:paraId="65505937" w14:textId="41D03C3A" w:rsidR="004A2395" w:rsidRDefault="004A2395" w:rsidP="00CF3C65">
      <w:pPr>
        <w:spacing w:before="0" w:after="0" w:line="240" w:lineRule="auto"/>
      </w:pPr>
    </w:p>
    <w:sectPr w:rsidR="004A2395" w:rsidSect="00CF3C6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1440" w:right="1134" w:bottom="1701" w:left="1134" w:header="426" w:footer="425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F6B7" w14:textId="77777777" w:rsidR="00984505" w:rsidRDefault="00984505" w:rsidP="00E95312">
      <w:pPr>
        <w:spacing w:before="0" w:after="0" w:line="240" w:lineRule="auto"/>
      </w:pPr>
      <w:r>
        <w:separator/>
      </w:r>
    </w:p>
  </w:endnote>
  <w:endnote w:type="continuationSeparator" w:id="0">
    <w:p w14:paraId="320AA2FE" w14:textId="77777777" w:rsidR="00984505" w:rsidRDefault="00984505" w:rsidP="00E953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D60C" w14:textId="77777777" w:rsidR="00B46D3C" w:rsidRDefault="00B46D3C" w:rsidP="00B46D3C"/>
  <w:p w14:paraId="1D925CEF" w14:textId="77777777" w:rsidR="00B46D3C" w:rsidRPr="00B46D3C" w:rsidRDefault="00B46D3C" w:rsidP="00B46D3C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61312" behindDoc="1" locked="0" layoutInCell="1" allowOverlap="1" wp14:anchorId="7E805970" wp14:editId="4751A2AC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6D3C">
      <w:rPr>
        <w:b/>
        <w:bCs/>
        <w:color w:val="28296C" w:themeColor="accent1" w:themeShade="BF"/>
        <w:sz w:val="16"/>
      </w:rPr>
      <w:t xml:space="preserve">© 2019 Education Services Australia Ltd, unless otherwise indicated. This material may be used, reproduced, </w:t>
    </w:r>
    <w:proofErr w:type="gramStart"/>
    <w:r w:rsidRPr="00B46D3C">
      <w:rPr>
        <w:b/>
        <w:bCs/>
        <w:color w:val="28296C" w:themeColor="accent1" w:themeShade="BF"/>
        <w:sz w:val="16"/>
      </w:rPr>
      <w:t>published</w:t>
    </w:r>
    <w:proofErr w:type="gramEnd"/>
    <w:r w:rsidRPr="00B46D3C">
      <w:rPr>
        <w:b/>
        <w:bCs/>
        <w:color w:val="28296C" w:themeColor="accent1" w:themeShade="BF"/>
        <w:sz w:val="16"/>
      </w:rPr>
      <w:t xml:space="preserve"> and modified for non-commercial educational purposes.</w:t>
    </w:r>
  </w:p>
  <w:p w14:paraId="1303F6BF" w14:textId="77777777" w:rsidR="00282542" w:rsidRPr="00B46D3C" w:rsidRDefault="00282542" w:rsidP="00B46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D24C" w14:textId="77777777" w:rsidR="009E2BCA" w:rsidRPr="00B46D3C" w:rsidRDefault="00247B4B" w:rsidP="00247B4B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59264" behindDoc="1" locked="0" layoutInCell="1" allowOverlap="1" wp14:anchorId="24505AAE" wp14:editId="21DA7F45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939" w:rsidRPr="00B46D3C">
      <w:rPr>
        <w:b/>
        <w:bCs/>
        <w:color w:val="28296C" w:themeColor="accent1" w:themeShade="BF"/>
        <w:sz w:val="16"/>
      </w:rPr>
      <w:t xml:space="preserve">© 2019 Education Services Australia Ltd, unless otherwise indicated. This material may be used, reproduced, </w:t>
    </w:r>
    <w:proofErr w:type="gramStart"/>
    <w:r w:rsidR="00EF7939" w:rsidRPr="00B46D3C">
      <w:rPr>
        <w:b/>
        <w:bCs/>
        <w:color w:val="28296C" w:themeColor="accent1" w:themeShade="BF"/>
        <w:sz w:val="16"/>
      </w:rPr>
      <w:t>published</w:t>
    </w:r>
    <w:proofErr w:type="gramEnd"/>
    <w:r w:rsidR="00EF7939" w:rsidRPr="00B46D3C">
      <w:rPr>
        <w:b/>
        <w:bCs/>
        <w:color w:val="28296C" w:themeColor="accent1" w:themeShade="BF"/>
        <w:sz w:val="16"/>
      </w:rPr>
      <w:t xml:space="preserve"> and modified for non-commercial educational purposes.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8445" w14:textId="77777777" w:rsidR="00984505" w:rsidRDefault="00984505" w:rsidP="00E95312">
      <w:pPr>
        <w:spacing w:before="0" w:after="0" w:line="240" w:lineRule="auto"/>
      </w:pPr>
      <w:r>
        <w:separator/>
      </w:r>
    </w:p>
  </w:footnote>
  <w:footnote w:type="continuationSeparator" w:id="0">
    <w:p w14:paraId="7AD97F88" w14:textId="77777777" w:rsidR="00984505" w:rsidRDefault="00984505" w:rsidP="00E953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3296" w14:textId="6B75F947" w:rsidR="00CF3C65" w:rsidRDefault="005A19E2" w:rsidP="00CF3C65">
    <w:pPr>
      <w:pStyle w:val="Header"/>
      <w:jc w:val="right"/>
    </w:pPr>
    <w:r w:rsidRPr="005A19E2">
      <w:rPr>
        <w:noProof/>
        <w:lang w:val="en-AU" w:eastAsia="en-AU"/>
      </w:rPr>
      <w:t>the GiST Girls in STEM Toolkit logo</w:t>
    </w:r>
    <w:r w:rsidR="00CF3C65">
      <w:rPr>
        <w:noProof/>
        <w:lang w:val="en-AU" w:eastAsia="en-AU"/>
      </w:rPr>
      <w:drawing>
        <wp:inline distT="0" distB="0" distL="0" distR="0" wp14:anchorId="119FBA8C" wp14:editId="7CFF6465">
          <wp:extent cx="2235203" cy="838200"/>
          <wp:effectExtent l="0" t="0" r="0" b="0"/>
          <wp:docPr id="16" name="Picture 16" descr="the GiST Girls in STEM Toolk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the GiST Girls in STEM Toolki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A4EF" w14:textId="77777777" w:rsidR="00EF7939" w:rsidRDefault="00EF7939" w:rsidP="00EF7939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5AB8B655" wp14:editId="6B4F0915">
          <wp:extent cx="2235203" cy="838200"/>
          <wp:effectExtent l="0" t="0" r="0" b="0"/>
          <wp:docPr id="18" name="Picture 18" descr="the GiST Girls in STEM Toolk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the GiST Girls in STEM Toolki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12D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C85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8E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9C7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9AC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DC66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56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431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304224"/>
    <w:multiLevelType w:val="hybridMultilevel"/>
    <w:tmpl w:val="836A025C"/>
    <w:lvl w:ilvl="0" w:tplc="D458D4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BE5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8F2F15"/>
    <w:multiLevelType w:val="hybridMultilevel"/>
    <w:tmpl w:val="F0188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EC664D"/>
    <w:multiLevelType w:val="multilevel"/>
    <w:tmpl w:val="0409001F"/>
    <w:numStyleLink w:val="111111"/>
  </w:abstractNum>
  <w:abstractNum w:abstractNumId="13" w15:restartNumberingAfterBreak="0">
    <w:nsid w:val="11C15E0D"/>
    <w:multiLevelType w:val="hybridMultilevel"/>
    <w:tmpl w:val="1FE4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D1974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3D04CB9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82F48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763AC2"/>
    <w:multiLevelType w:val="multilevel"/>
    <w:tmpl w:val="F9C233A0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18" w15:restartNumberingAfterBreak="0">
    <w:nsid w:val="346255AA"/>
    <w:multiLevelType w:val="multilevel"/>
    <w:tmpl w:val="BE901A26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7A4760"/>
    <w:multiLevelType w:val="hybridMultilevel"/>
    <w:tmpl w:val="DA7EC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6669D4"/>
    <w:multiLevelType w:val="hybridMultilevel"/>
    <w:tmpl w:val="887C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C17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C51D9B"/>
    <w:multiLevelType w:val="hybridMultilevel"/>
    <w:tmpl w:val="09E86C3A"/>
    <w:lvl w:ilvl="0" w:tplc="C61CD4B8">
      <w:start w:val="1"/>
      <w:numFmt w:val="decimal"/>
      <w:lvlText w:val="%1."/>
      <w:lvlJc w:val="left"/>
      <w:pPr>
        <w:ind w:left="720" w:hanging="360"/>
      </w:pPr>
    </w:lvl>
    <w:lvl w:ilvl="1" w:tplc="1F28A9D2" w:tentative="1">
      <w:start w:val="1"/>
      <w:numFmt w:val="lowerLetter"/>
      <w:lvlText w:val="%2."/>
      <w:lvlJc w:val="left"/>
      <w:pPr>
        <w:ind w:left="1440" w:hanging="360"/>
      </w:pPr>
    </w:lvl>
    <w:lvl w:ilvl="2" w:tplc="66A2C9F4" w:tentative="1">
      <w:start w:val="1"/>
      <w:numFmt w:val="lowerRoman"/>
      <w:lvlText w:val="%3."/>
      <w:lvlJc w:val="right"/>
      <w:pPr>
        <w:ind w:left="2160" w:hanging="180"/>
      </w:pPr>
    </w:lvl>
    <w:lvl w:ilvl="3" w:tplc="4F585A5E" w:tentative="1">
      <w:start w:val="1"/>
      <w:numFmt w:val="decimal"/>
      <w:lvlText w:val="%4."/>
      <w:lvlJc w:val="left"/>
      <w:pPr>
        <w:ind w:left="2880" w:hanging="360"/>
      </w:pPr>
    </w:lvl>
    <w:lvl w:ilvl="4" w:tplc="24D42262" w:tentative="1">
      <w:start w:val="1"/>
      <w:numFmt w:val="lowerLetter"/>
      <w:lvlText w:val="%5."/>
      <w:lvlJc w:val="left"/>
      <w:pPr>
        <w:ind w:left="3600" w:hanging="360"/>
      </w:pPr>
    </w:lvl>
    <w:lvl w:ilvl="5" w:tplc="76843822" w:tentative="1">
      <w:start w:val="1"/>
      <w:numFmt w:val="lowerRoman"/>
      <w:lvlText w:val="%6."/>
      <w:lvlJc w:val="right"/>
      <w:pPr>
        <w:ind w:left="4320" w:hanging="180"/>
      </w:pPr>
    </w:lvl>
    <w:lvl w:ilvl="6" w:tplc="03263DF4" w:tentative="1">
      <w:start w:val="1"/>
      <w:numFmt w:val="decimal"/>
      <w:lvlText w:val="%7."/>
      <w:lvlJc w:val="left"/>
      <w:pPr>
        <w:ind w:left="5040" w:hanging="360"/>
      </w:pPr>
    </w:lvl>
    <w:lvl w:ilvl="7" w:tplc="03B24700" w:tentative="1">
      <w:start w:val="1"/>
      <w:numFmt w:val="lowerLetter"/>
      <w:lvlText w:val="%8."/>
      <w:lvlJc w:val="left"/>
      <w:pPr>
        <w:ind w:left="5760" w:hanging="360"/>
      </w:pPr>
    </w:lvl>
    <w:lvl w:ilvl="8" w:tplc="25CC4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93E41"/>
    <w:multiLevelType w:val="hybridMultilevel"/>
    <w:tmpl w:val="EE3A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A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6C0377"/>
    <w:multiLevelType w:val="hybridMultilevel"/>
    <w:tmpl w:val="426CA31E"/>
    <w:lvl w:ilvl="0" w:tplc="99329346">
      <w:start w:val="1"/>
      <w:numFmt w:val="decimal"/>
      <w:lvlText w:val="%1."/>
      <w:lvlJc w:val="left"/>
      <w:pPr>
        <w:ind w:left="720" w:hanging="360"/>
      </w:pPr>
    </w:lvl>
    <w:lvl w:ilvl="1" w:tplc="50D6B106" w:tentative="1">
      <w:start w:val="1"/>
      <w:numFmt w:val="lowerLetter"/>
      <w:lvlText w:val="%2."/>
      <w:lvlJc w:val="left"/>
      <w:pPr>
        <w:ind w:left="1440" w:hanging="360"/>
      </w:pPr>
    </w:lvl>
    <w:lvl w:ilvl="2" w:tplc="D986A436" w:tentative="1">
      <w:start w:val="1"/>
      <w:numFmt w:val="lowerRoman"/>
      <w:lvlText w:val="%3."/>
      <w:lvlJc w:val="right"/>
      <w:pPr>
        <w:ind w:left="2160" w:hanging="180"/>
      </w:pPr>
    </w:lvl>
    <w:lvl w:ilvl="3" w:tplc="424E179A" w:tentative="1">
      <w:start w:val="1"/>
      <w:numFmt w:val="decimal"/>
      <w:lvlText w:val="%4."/>
      <w:lvlJc w:val="left"/>
      <w:pPr>
        <w:ind w:left="2880" w:hanging="360"/>
      </w:pPr>
    </w:lvl>
    <w:lvl w:ilvl="4" w:tplc="C31A3098" w:tentative="1">
      <w:start w:val="1"/>
      <w:numFmt w:val="lowerLetter"/>
      <w:lvlText w:val="%5."/>
      <w:lvlJc w:val="left"/>
      <w:pPr>
        <w:ind w:left="3600" w:hanging="360"/>
      </w:pPr>
    </w:lvl>
    <w:lvl w:ilvl="5" w:tplc="988468CA" w:tentative="1">
      <w:start w:val="1"/>
      <w:numFmt w:val="lowerRoman"/>
      <w:lvlText w:val="%6."/>
      <w:lvlJc w:val="right"/>
      <w:pPr>
        <w:ind w:left="4320" w:hanging="180"/>
      </w:pPr>
    </w:lvl>
    <w:lvl w:ilvl="6" w:tplc="65805780" w:tentative="1">
      <w:start w:val="1"/>
      <w:numFmt w:val="decimal"/>
      <w:lvlText w:val="%7."/>
      <w:lvlJc w:val="left"/>
      <w:pPr>
        <w:ind w:left="5040" w:hanging="360"/>
      </w:pPr>
    </w:lvl>
    <w:lvl w:ilvl="7" w:tplc="44666688" w:tentative="1">
      <w:start w:val="1"/>
      <w:numFmt w:val="lowerLetter"/>
      <w:lvlText w:val="%8."/>
      <w:lvlJc w:val="left"/>
      <w:pPr>
        <w:ind w:left="5760" w:hanging="360"/>
      </w:pPr>
    </w:lvl>
    <w:lvl w:ilvl="8" w:tplc="E620E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B7234"/>
    <w:multiLevelType w:val="multilevel"/>
    <w:tmpl w:val="0409001F"/>
    <w:numStyleLink w:val="111111"/>
  </w:abstractNum>
  <w:abstractNum w:abstractNumId="28" w15:restartNumberingAfterBreak="0">
    <w:nsid w:val="6A230B4B"/>
    <w:multiLevelType w:val="multilevel"/>
    <w:tmpl w:val="836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A0305"/>
    <w:multiLevelType w:val="hybridMultilevel"/>
    <w:tmpl w:val="04F698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B6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80C39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1A3D48"/>
    <w:multiLevelType w:val="hybridMultilevel"/>
    <w:tmpl w:val="79A063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094339">
    <w:abstractNumId w:val="25"/>
  </w:num>
  <w:num w:numId="2" w16cid:durableId="319314897">
    <w:abstractNumId w:val="14"/>
  </w:num>
  <w:num w:numId="3" w16cid:durableId="887574517">
    <w:abstractNumId w:val="17"/>
  </w:num>
  <w:num w:numId="4" w16cid:durableId="1983926780">
    <w:abstractNumId w:val="20"/>
  </w:num>
  <w:num w:numId="5" w16cid:durableId="1443303298">
    <w:abstractNumId w:val="23"/>
  </w:num>
  <w:num w:numId="6" w16cid:durableId="99107952">
    <w:abstractNumId w:val="29"/>
  </w:num>
  <w:num w:numId="7" w16cid:durableId="419375383">
    <w:abstractNumId w:val="19"/>
  </w:num>
  <w:num w:numId="8" w16cid:durableId="87234691">
    <w:abstractNumId w:val="8"/>
  </w:num>
  <w:num w:numId="9" w16cid:durableId="855733900">
    <w:abstractNumId w:val="28"/>
  </w:num>
  <w:num w:numId="10" w16cid:durableId="441193624">
    <w:abstractNumId w:val="33"/>
  </w:num>
  <w:num w:numId="11" w16cid:durableId="2066563432">
    <w:abstractNumId w:val="22"/>
  </w:num>
  <w:num w:numId="12" w16cid:durableId="1752965888">
    <w:abstractNumId w:val="15"/>
  </w:num>
  <w:num w:numId="13" w16cid:durableId="1134328666">
    <w:abstractNumId w:val="21"/>
  </w:num>
  <w:num w:numId="14" w16cid:durableId="1311326151">
    <w:abstractNumId w:val="24"/>
  </w:num>
  <w:num w:numId="15" w16cid:durableId="608049126">
    <w:abstractNumId w:val="26"/>
  </w:num>
  <w:num w:numId="16" w16cid:durableId="1179199642">
    <w:abstractNumId w:val="18"/>
  </w:num>
  <w:num w:numId="17" w16cid:durableId="13112046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7202373">
    <w:abstractNumId w:val="13"/>
  </w:num>
  <w:num w:numId="19" w16cid:durableId="752969919">
    <w:abstractNumId w:val="30"/>
  </w:num>
  <w:num w:numId="20" w16cid:durableId="700545361">
    <w:abstractNumId w:val="9"/>
  </w:num>
  <w:num w:numId="21" w16cid:durableId="26608976">
    <w:abstractNumId w:val="10"/>
  </w:num>
  <w:num w:numId="22" w16cid:durableId="1134907132">
    <w:abstractNumId w:val="16"/>
  </w:num>
  <w:num w:numId="23" w16cid:durableId="159084805">
    <w:abstractNumId w:val="6"/>
  </w:num>
  <w:num w:numId="24" w16cid:durableId="323047616">
    <w:abstractNumId w:val="7"/>
  </w:num>
  <w:num w:numId="25" w16cid:durableId="402724701">
    <w:abstractNumId w:val="27"/>
  </w:num>
  <w:num w:numId="26" w16cid:durableId="1496920310">
    <w:abstractNumId w:val="31"/>
  </w:num>
  <w:num w:numId="27" w16cid:durableId="1629623688">
    <w:abstractNumId w:val="12"/>
  </w:num>
  <w:num w:numId="28" w16cid:durableId="879973797">
    <w:abstractNumId w:val="0"/>
  </w:num>
  <w:num w:numId="29" w16cid:durableId="2106608946">
    <w:abstractNumId w:val="1"/>
  </w:num>
  <w:num w:numId="30" w16cid:durableId="1414231912">
    <w:abstractNumId w:val="2"/>
  </w:num>
  <w:num w:numId="31" w16cid:durableId="693724799">
    <w:abstractNumId w:val="3"/>
  </w:num>
  <w:num w:numId="32" w16cid:durableId="1059406406">
    <w:abstractNumId w:val="4"/>
  </w:num>
  <w:num w:numId="33" w16cid:durableId="1735737226">
    <w:abstractNumId w:val="5"/>
  </w:num>
  <w:num w:numId="34" w16cid:durableId="906458640">
    <w:abstractNumId w:val="32"/>
  </w:num>
  <w:num w:numId="35" w16cid:durableId="5178231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9C"/>
    <w:rsid w:val="0000427C"/>
    <w:rsid w:val="00007763"/>
    <w:rsid w:val="00025A26"/>
    <w:rsid w:val="000657FB"/>
    <w:rsid w:val="00085E9E"/>
    <w:rsid w:val="00093D42"/>
    <w:rsid w:val="000D42DD"/>
    <w:rsid w:val="000E4701"/>
    <w:rsid w:val="000F525B"/>
    <w:rsid w:val="0010108B"/>
    <w:rsid w:val="00124D71"/>
    <w:rsid w:val="00141CD6"/>
    <w:rsid w:val="00145020"/>
    <w:rsid w:val="00152AE8"/>
    <w:rsid w:val="00156814"/>
    <w:rsid w:val="00177866"/>
    <w:rsid w:val="001C6771"/>
    <w:rsid w:val="001F676F"/>
    <w:rsid w:val="002322B2"/>
    <w:rsid w:val="00241B24"/>
    <w:rsid w:val="00242AA4"/>
    <w:rsid w:val="00247B4B"/>
    <w:rsid w:val="00260C0C"/>
    <w:rsid w:val="00266ED1"/>
    <w:rsid w:val="00282542"/>
    <w:rsid w:val="002B3C0B"/>
    <w:rsid w:val="002B6F05"/>
    <w:rsid w:val="002B7D27"/>
    <w:rsid w:val="002D2C96"/>
    <w:rsid w:val="0032414D"/>
    <w:rsid w:val="003317FA"/>
    <w:rsid w:val="00345C57"/>
    <w:rsid w:val="003625C8"/>
    <w:rsid w:val="003639F8"/>
    <w:rsid w:val="00371429"/>
    <w:rsid w:val="00380C7B"/>
    <w:rsid w:val="0038120E"/>
    <w:rsid w:val="00392F53"/>
    <w:rsid w:val="003A326F"/>
    <w:rsid w:val="003E0821"/>
    <w:rsid w:val="00411699"/>
    <w:rsid w:val="00415B8E"/>
    <w:rsid w:val="00451851"/>
    <w:rsid w:val="004916B8"/>
    <w:rsid w:val="00497B26"/>
    <w:rsid w:val="004A2362"/>
    <w:rsid w:val="004A2395"/>
    <w:rsid w:val="004A693B"/>
    <w:rsid w:val="004B0547"/>
    <w:rsid w:val="004B65CC"/>
    <w:rsid w:val="005131B2"/>
    <w:rsid w:val="00515427"/>
    <w:rsid w:val="00541FA8"/>
    <w:rsid w:val="00547497"/>
    <w:rsid w:val="005615F0"/>
    <w:rsid w:val="00571124"/>
    <w:rsid w:val="00575E43"/>
    <w:rsid w:val="005A19E2"/>
    <w:rsid w:val="005F7FEE"/>
    <w:rsid w:val="0062524A"/>
    <w:rsid w:val="006608AF"/>
    <w:rsid w:val="00685286"/>
    <w:rsid w:val="006945A5"/>
    <w:rsid w:val="006A4F05"/>
    <w:rsid w:val="006D0506"/>
    <w:rsid w:val="006D68F6"/>
    <w:rsid w:val="00702E18"/>
    <w:rsid w:val="00722E23"/>
    <w:rsid w:val="00723D86"/>
    <w:rsid w:val="00726C50"/>
    <w:rsid w:val="00762A59"/>
    <w:rsid w:val="00777CC1"/>
    <w:rsid w:val="0078357E"/>
    <w:rsid w:val="007A00DB"/>
    <w:rsid w:val="007A08BB"/>
    <w:rsid w:val="007B2604"/>
    <w:rsid w:val="007C600E"/>
    <w:rsid w:val="007F3520"/>
    <w:rsid w:val="007F38D4"/>
    <w:rsid w:val="007F73DA"/>
    <w:rsid w:val="00800CFD"/>
    <w:rsid w:val="00823C44"/>
    <w:rsid w:val="00827933"/>
    <w:rsid w:val="00847958"/>
    <w:rsid w:val="00862205"/>
    <w:rsid w:val="008732F6"/>
    <w:rsid w:val="00886FE1"/>
    <w:rsid w:val="00896D93"/>
    <w:rsid w:val="008A256F"/>
    <w:rsid w:val="008A3EEB"/>
    <w:rsid w:val="008A4256"/>
    <w:rsid w:val="008A7F69"/>
    <w:rsid w:val="008C039E"/>
    <w:rsid w:val="008D0371"/>
    <w:rsid w:val="00927FF0"/>
    <w:rsid w:val="00940479"/>
    <w:rsid w:val="00984505"/>
    <w:rsid w:val="009910F1"/>
    <w:rsid w:val="009926DD"/>
    <w:rsid w:val="009927E1"/>
    <w:rsid w:val="00997C9C"/>
    <w:rsid w:val="009A40EC"/>
    <w:rsid w:val="009D1307"/>
    <w:rsid w:val="009D5422"/>
    <w:rsid w:val="009E2BCA"/>
    <w:rsid w:val="00A13468"/>
    <w:rsid w:val="00A2520C"/>
    <w:rsid w:val="00A278AD"/>
    <w:rsid w:val="00A36B93"/>
    <w:rsid w:val="00A430E8"/>
    <w:rsid w:val="00A62197"/>
    <w:rsid w:val="00A64B2C"/>
    <w:rsid w:val="00A7114B"/>
    <w:rsid w:val="00A71A4B"/>
    <w:rsid w:val="00A75F33"/>
    <w:rsid w:val="00A849C4"/>
    <w:rsid w:val="00AA3683"/>
    <w:rsid w:val="00AB6B53"/>
    <w:rsid w:val="00AD545E"/>
    <w:rsid w:val="00AE4E78"/>
    <w:rsid w:val="00B14A58"/>
    <w:rsid w:val="00B23730"/>
    <w:rsid w:val="00B42381"/>
    <w:rsid w:val="00B46D3C"/>
    <w:rsid w:val="00B5011F"/>
    <w:rsid w:val="00BA55A5"/>
    <w:rsid w:val="00BA7F54"/>
    <w:rsid w:val="00BB04D5"/>
    <w:rsid w:val="00BE469D"/>
    <w:rsid w:val="00C10699"/>
    <w:rsid w:val="00C21383"/>
    <w:rsid w:val="00C34428"/>
    <w:rsid w:val="00C418BD"/>
    <w:rsid w:val="00C45C4D"/>
    <w:rsid w:val="00C81A14"/>
    <w:rsid w:val="00C8302F"/>
    <w:rsid w:val="00C85398"/>
    <w:rsid w:val="00C9322C"/>
    <w:rsid w:val="00C95F9A"/>
    <w:rsid w:val="00CA001A"/>
    <w:rsid w:val="00CC3220"/>
    <w:rsid w:val="00CF3C65"/>
    <w:rsid w:val="00D0318A"/>
    <w:rsid w:val="00D25231"/>
    <w:rsid w:val="00D26740"/>
    <w:rsid w:val="00D35578"/>
    <w:rsid w:val="00D36BC6"/>
    <w:rsid w:val="00D41E32"/>
    <w:rsid w:val="00D60501"/>
    <w:rsid w:val="00D85D38"/>
    <w:rsid w:val="00DB2935"/>
    <w:rsid w:val="00DB7483"/>
    <w:rsid w:val="00DC23FB"/>
    <w:rsid w:val="00DD5176"/>
    <w:rsid w:val="00DE5865"/>
    <w:rsid w:val="00DF59DE"/>
    <w:rsid w:val="00E026FD"/>
    <w:rsid w:val="00E3306E"/>
    <w:rsid w:val="00E63C1D"/>
    <w:rsid w:val="00E95312"/>
    <w:rsid w:val="00EA290A"/>
    <w:rsid w:val="00EA719C"/>
    <w:rsid w:val="00EB50C3"/>
    <w:rsid w:val="00EF7939"/>
    <w:rsid w:val="00F41AA3"/>
    <w:rsid w:val="00F50782"/>
    <w:rsid w:val="00F5274E"/>
    <w:rsid w:val="00F97007"/>
    <w:rsid w:val="00FB0BA3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054F4B"/>
  <w14:defaultImageDpi w14:val="32767"/>
  <w15:chartTrackingRefBased/>
  <w15:docId w15:val="{9D634668-A4BA-454B-A03B-AB26946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B2"/>
    <w:pPr>
      <w:spacing w:before="120"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256F"/>
    <w:pPr>
      <w:keepNext/>
      <w:keepLines/>
      <w:numPr>
        <w:numId w:val="16"/>
      </w:numPr>
      <w:spacing w:before="720" w:after="0"/>
      <w:ind w:left="720" w:hanging="720"/>
      <w:outlineLvl w:val="0"/>
    </w:pPr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6F"/>
    <w:pPr>
      <w:keepNext/>
      <w:keepLines/>
      <w:numPr>
        <w:ilvl w:val="1"/>
        <w:numId w:val="16"/>
      </w:numPr>
      <w:spacing w:before="360" w:after="0"/>
      <w:ind w:left="720" w:hanging="720"/>
      <w:outlineLvl w:val="1"/>
    </w:pPr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6F"/>
    <w:pPr>
      <w:keepNext/>
      <w:keepLines/>
      <w:numPr>
        <w:ilvl w:val="2"/>
        <w:numId w:val="16"/>
      </w:numPr>
      <w:spacing w:before="36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2E3254" w:themeColor="accent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1307"/>
    <w:pPr>
      <w:keepNext/>
      <w:keepLines/>
      <w:numPr>
        <w:ilvl w:val="3"/>
        <w:numId w:val="16"/>
      </w:numPr>
      <w:spacing w:before="240" w:after="0"/>
      <w:outlineLvl w:val="3"/>
    </w:pPr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7497"/>
    <w:pPr>
      <w:keepNext/>
      <w:keepLines/>
      <w:numPr>
        <w:ilvl w:val="4"/>
        <w:numId w:val="16"/>
      </w:numPr>
      <w:spacing w:after="0"/>
      <w:outlineLvl w:val="4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D1307"/>
    <w:pPr>
      <w:keepNext/>
      <w:keepLines/>
      <w:numPr>
        <w:ilvl w:val="5"/>
        <w:numId w:val="16"/>
      </w:numPr>
      <w:spacing w:after="0"/>
      <w:outlineLvl w:val="5"/>
    </w:pPr>
    <w:rPr>
      <w:rFonts w:asciiTheme="majorHAnsi" w:eastAsiaTheme="majorEastAsia" w:hAnsiTheme="majorHAnsi" w:cstheme="majorBidi"/>
      <w:color w:val="2E3254" w:themeColor="accent5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16"/>
      </w:numPr>
      <w:spacing w:after="0"/>
      <w:outlineLvl w:val="6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16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FE5C17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16"/>
      </w:numPr>
      <w:spacing w:after="0"/>
      <w:outlineLvl w:val="8"/>
    </w:pPr>
    <w:rPr>
      <w:rFonts w:asciiTheme="majorHAnsi" w:eastAsiaTheme="majorEastAsia" w:hAnsiTheme="majorHAnsi" w:cstheme="majorBidi"/>
      <w:color w:val="FE9467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4DF8DC" w:themeColor="accent6" w:themeTint="99"/>
        <w:left w:val="single" w:sz="4" w:space="0" w:color="4DF8DC" w:themeColor="accent6" w:themeTint="99"/>
        <w:bottom w:val="single" w:sz="4" w:space="0" w:color="4DF8DC" w:themeColor="accent6" w:themeTint="99"/>
        <w:right w:val="single" w:sz="4" w:space="0" w:color="4DF8DC" w:themeColor="accent6" w:themeTint="99"/>
        <w:insideH w:val="single" w:sz="4" w:space="0" w:color="4DF8DC" w:themeColor="accent6" w:themeTint="99"/>
        <w:insideV w:val="single" w:sz="4" w:space="0" w:color="4DF8DC" w:themeColor="accent6" w:themeTint="99"/>
      </w:tblBorders>
    </w:tblPr>
    <w:tblStylePr w:type="firstRow">
      <w:rPr>
        <w:b/>
        <w:bCs/>
        <w:color w:val="363791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8296C" w:themeColor="accent1" w:themeShade="BF"/>
    </w:rPr>
    <w:tblPr>
      <w:tblStyleRowBandSize w:val="1"/>
      <w:tblStyleColBandSize w:val="1"/>
      <w:tblBorders>
        <w:top w:val="single" w:sz="4" w:space="0" w:color="7777CC" w:themeColor="accent1" w:themeTint="99"/>
        <w:left w:val="single" w:sz="4" w:space="0" w:color="7777CC" w:themeColor="accent1" w:themeTint="99"/>
        <w:bottom w:val="single" w:sz="4" w:space="0" w:color="7777CC" w:themeColor="accent1" w:themeTint="99"/>
        <w:right w:val="single" w:sz="4" w:space="0" w:color="7777CC" w:themeColor="accent1" w:themeTint="99"/>
        <w:insideH w:val="single" w:sz="4" w:space="0" w:color="7777CC" w:themeColor="accent1" w:themeTint="99"/>
        <w:insideV w:val="single" w:sz="4" w:space="0" w:color="7777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77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77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EE" w:themeFill="accent1" w:themeFillTint="33"/>
      </w:tcPr>
    </w:tblStylePr>
    <w:tblStylePr w:type="band1Horz">
      <w:tblPr/>
      <w:tcPr>
        <w:shd w:val="clear" w:color="auto" w:fill="D1D1EE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07C4A5" w:themeColor="accent6"/>
        <w:left w:val="single" w:sz="4" w:space="0" w:color="07C4A5" w:themeColor="accent6"/>
        <w:bottom w:val="single" w:sz="4" w:space="0" w:color="07C4A5" w:themeColor="accent6"/>
        <w:right w:val="single" w:sz="4" w:space="0" w:color="07C4A5" w:themeColor="accent6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07C4A5" w:themeColor="accent6"/>
          <w:right w:val="single" w:sz="4" w:space="0" w:color="07C4A5" w:themeColor="accent6"/>
        </w:tcBorders>
      </w:tcPr>
    </w:tblStylePr>
    <w:tblStylePr w:type="band1Horz">
      <w:tblPr/>
      <w:tcPr>
        <w:tcBorders>
          <w:top w:val="single" w:sz="4" w:space="0" w:color="07C4A5" w:themeColor="accent6"/>
          <w:bottom w:val="single" w:sz="4" w:space="0" w:color="07C4A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C4A5" w:themeColor="accent6"/>
          <w:left w:val="nil"/>
        </w:tcBorders>
      </w:tcPr>
    </w:tblStylePr>
    <w:tblStylePr w:type="swCell">
      <w:tblPr/>
      <w:tcPr>
        <w:tcBorders>
          <w:top w:val="double" w:sz="4" w:space="0" w:color="07C4A5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DD0E4" w:themeFill="accent5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2E3254" w:themeFill="accent5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2E3254" w:themeFill="accent5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2E3254" w:themeFill="accent5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2E3254" w:themeFill="accent5"/>
      </w:tcPr>
    </w:tblStylePr>
    <w:tblStylePr w:type="band1Vert">
      <w:tblPr/>
      <w:tcPr>
        <w:shd w:val="clear" w:color="auto" w:fill="9CA1C9" w:themeFill="accent5" w:themeFillTint="66"/>
      </w:tcPr>
    </w:tblStylePr>
    <w:tblStylePr w:type="band1Horz">
      <w:tblPr/>
      <w:tcPr>
        <w:shd w:val="clear" w:color="auto" w:fill="9CA1C9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4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band1Vert">
      <w:tblPr/>
      <w:tcPr>
        <w:shd w:val="clear" w:color="auto" w:fill="A4A4DD" w:themeFill="accent4" w:themeFillTint="66"/>
      </w:tcPr>
    </w:tblStylePr>
    <w:tblStylePr w:type="band1Horz">
      <w:tblPr/>
      <w:tcPr>
        <w:shd w:val="clear" w:color="auto" w:fill="A4A4DD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DED0" w:themeFill="accent3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band1Vert">
      <w:tblPr/>
      <w:tcPr>
        <w:shd w:val="clear" w:color="auto" w:fill="FEBDA2" w:themeFill="accent3" w:themeFillTint="66"/>
      </w:tcPr>
    </w:tblStylePr>
    <w:tblStylePr w:type="band1Horz">
      <w:tblPr/>
      <w:tcPr>
        <w:shd w:val="clear" w:color="auto" w:fill="FEBDA2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1FCF3" w:themeFill="accent2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band1Vert">
      <w:tblPr/>
      <w:tcPr>
        <w:shd w:val="clear" w:color="auto" w:fill="84FAE7" w:themeFill="accent2" w:themeFillTint="66"/>
      </w:tcPr>
    </w:tblStylePr>
    <w:tblStylePr w:type="band1Horz">
      <w:tblPr/>
      <w:tcPr>
        <w:shd w:val="clear" w:color="auto" w:fill="84FAE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1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band1Vert">
      <w:tblPr/>
      <w:tcPr>
        <w:shd w:val="clear" w:color="auto" w:fill="A4A4DD" w:themeFill="accent1" w:themeFillTint="66"/>
      </w:tcPr>
    </w:tblStylePr>
    <w:tblStylePr w:type="band1Horz">
      <w:tblPr/>
      <w:tcPr>
        <w:shd w:val="clear" w:color="auto" w:fill="A4A4DD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9CA1C9" w:themeColor="accent5" w:themeTint="66"/>
        <w:left w:val="single" w:sz="4" w:space="0" w:color="9CA1C9" w:themeColor="accent5" w:themeTint="66"/>
        <w:bottom w:val="single" w:sz="4" w:space="0" w:color="9CA1C9" w:themeColor="accent5" w:themeTint="66"/>
        <w:right w:val="single" w:sz="4" w:space="0" w:color="9CA1C9" w:themeColor="accent5" w:themeTint="66"/>
        <w:insideH w:val="single" w:sz="4" w:space="0" w:color="9CA1C9" w:themeColor="accent5" w:themeTint="66"/>
        <w:insideV w:val="single" w:sz="4" w:space="0" w:color="9CA1C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B72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B72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EB50C3"/>
    <w:pPr>
      <w:tabs>
        <w:tab w:val="center" w:pos="4513"/>
        <w:tab w:val="right" w:pos="9026"/>
      </w:tabs>
    </w:pPr>
    <w:rPr>
      <w:color w:val="FE9D73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B50C3"/>
    <w:rPr>
      <w:color w:val="FE9D73" w:themeColor="background1"/>
      <w:sz w:val="18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63791" w:themeColor="accent1"/>
        <w:left w:val="single" w:sz="4" w:space="0" w:color="363791" w:themeColor="accent1"/>
        <w:bottom w:val="single" w:sz="4" w:space="0" w:color="363791" w:themeColor="accent1"/>
        <w:right w:val="single" w:sz="4" w:space="0" w:color="363791" w:themeColor="accent1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363791" w:themeFill="accent1"/>
      </w:tcPr>
    </w:tblStylePr>
    <w:tblStylePr w:type="lastRow">
      <w:rPr>
        <w:b/>
        <w:bCs/>
      </w:rPr>
      <w:tblPr/>
      <w:tcPr>
        <w:tcBorders>
          <w:top w:val="double" w:sz="4" w:space="0" w:color="363791" w:themeColor="accent1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363791" w:themeColor="accent1"/>
          <w:right w:val="single" w:sz="4" w:space="0" w:color="363791" w:themeColor="accent1"/>
        </w:tcBorders>
      </w:tcPr>
    </w:tblStylePr>
    <w:tblStylePr w:type="band1Horz">
      <w:tblPr/>
      <w:tcPr>
        <w:tcBorders>
          <w:top w:val="single" w:sz="4" w:space="0" w:color="363791" w:themeColor="accent1"/>
          <w:bottom w:val="single" w:sz="4" w:space="0" w:color="3637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791" w:themeColor="accent1"/>
          <w:left w:val="nil"/>
        </w:tcBorders>
      </w:tcPr>
    </w:tblStylePr>
    <w:tblStylePr w:type="swCell">
      <w:tblPr/>
      <w:tcPr>
        <w:tcBorders>
          <w:top w:val="double" w:sz="4" w:space="0" w:color="363791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3FDF3" w:themeFill="accent6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band1Vert">
      <w:tblPr/>
      <w:tcPr>
        <w:shd w:val="clear" w:color="auto" w:fill="88FAE7" w:themeFill="accent6" w:themeFillTint="66"/>
      </w:tcPr>
    </w:tblStylePr>
    <w:tblStylePr w:type="band1Horz">
      <w:tblPr/>
      <w:tcPr>
        <w:shd w:val="clear" w:color="auto" w:fill="88FAE7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8A" w:themeColor="text1" w:themeTint="80"/>
        </w:tcBorders>
        <w:shd w:val="clear" w:color="auto" w:fill="FE9D7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8A" w:themeColor="text1" w:themeTint="80"/>
        </w:tcBorders>
        <w:shd w:val="clear" w:color="auto" w:fill="FE9D7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8A" w:themeColor="text1" w:themeTint="80"/>
        </w:tcBorders>
        <w:shd w:val="clear" w:color="auto" w:fill="FE9D7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8A" w:themeColor="text1" w:themeTint="80"/>
        </w:tcBorders>
        <w:shd w:val="clear" w:color="auto" w:fill="FE9D73" w:themeFill="background1"/>
      </w:tc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FD5C17" w:themeColor="background1" w:themeShade="BF"/>
        <w:left w:val="single" w:sz="4" w:space="0" w:color="FD5C17" w:themeColor="background1" w:themeShade="BF"/>
        <w:bottom w:val="single" w:sz="4" w:space="0" w:color="FD5C17" w:themeColor="background1" w:themeShade="BF"/>
        <w:right w:val="single" w:sz="4" w:space="0" w:color="FD5C17" w:themeColor="background1" w:themeShade="BF"/>
        <w:insideH w:val="single" w:sz="4" w:space="0" w:color="FD5C17" w:themeColor="background1" w:themeShade="BF"/>
        <w:insideV w:val="single" w:sz="4" w:space="0" w:color="FD5C17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88FAE7" w:themeColor="accent6" w:themeTint="66"/>
        <w:left w:val="single" w:sz="4" w:space="0" w:color="88FAE7" w:themeColor="accent6" w:themeTint="66"/>
        <w:bottom w:val="single" w:sz="4" w:space="0" w:color="88FAE7" w:themeColor="accent6" w:themeTint="66"/>
        <w:right w:val="single" w:sz="4" w:space="0" w:color="88FAE7" w:themeColor="accent6" w:themeTint="66"/>
        <w:insideH w:val="single" w:sz="4" w:space="0" w:color="88FAE7" w:themeColor="accent6" w:themeTint="66"/>
        <w:insideV w:val="single" w:sz="4" w:space="0" w:color="88FA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DF8D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F8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8D0371"/>
    <w:tblPr>
      <w:tblStyleRowBandSize w:val="1"/>
      <w:tblStyleColBandSize w:val="1"/>
      <w:tblBorders>
        <w:bottom w:val="single" w:sz="8" w:space="0" w:color="07C4A5" w:themeColor="accent6"/>
        <w:insideH w:val="single" w:sz="4" w:space="0" w:color="07C4A5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63791" w:themeColor="accent1"/>
        </w:tcBorders>
        <w:shd w:val="clear" w:color="auto" w:fill="CDD0E4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4DF8DC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256F"/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A256F"/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8A256F"/>
    <w:rPr>
      <w:rFonts w:asciiTheme="majorHAnsi" w:eastAsiaTheme="majorEastAsia" w:hAnsiTheme="majorHAnsi" w:cstheme="majorBidi"/>
      <w:b/>
      <w:bCs/>
      <w:color w:val="2E3254" w:themeColor="accent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56814"/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7497"/>
    <w:rPr>
      <w:rFonts w:asciiTheme="majorHAnsi" w:eastAsiaTheme="majorEastAsia" w:hAnsiTheme="majorHAnsi" w:cstheme="majorBidi"/>
      <w:color w:val="FE5C17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156814"/>
    <w:rPr>
      <w:rFonts w:asciiTheme="majorHAnsi" w:eastAsiaTheme="majorEastAsia" w:hAnsiTheme="majorHAnsi" w:cstheme="majorBidi"/>
      <w:color w:val="2E3254" w:themeColor="accent5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FE5C17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FE5C17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FE9467" w:themeColor="text1" w:themeTint="A6"/>
      <w:szCs w:val="20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363791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E3254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C9322C"/>
    <w:pPr>
      <w:numPr>
        <w:numId w:val="3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3"/>
      </w:numPr>
    </w:pPr>
  </w:style>
  <w:style w:type="paragraph" w:styleId="ListBullet2">
    <w:name w:val="List Bullet 2"/>
    <w:basedOn w:val="Normal"/>
    <w:uiPriority w:val="99"/>
    <w:unhideWhenUsed/>
    <w:qFormat/>
    <w:rsid w:val="00C9322C"/>
    <w:pPr>
      <w:numPr>
        <w:ilvl w:val="1"/>
        <w:numId w:val="3"/>
      </w:numPr>
      <w:spacing w:before="0" w:after="0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3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3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3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16"/>
      </w:numPr>
    </w:pPr>
  </w:style>
  <w:style w:type="paragraph" w:customStyle="1" w:styleId="Blockquote">
    <w:name w:val="Blockquote"/>
    <w:basedOn w:val="Normal"/>
    <w:qFormat/>
    <w:rsid w:val="00E026FD"/>
    <w:pPr>
      <w:pBdr>
        <w:top w:val="single" w:sz="12" w:space="6" w:color="FE5C17" w:themeColor="accent3"/>
        <w:bottom w:val="single" w:sz="12" w:space="6" w:color="FE5C17" w:themeColor="accent3"/>
      </w:pBdr>
      <w:spacing w:before="360" w:after="360"/>
      <w:ind w:left="425" w:right="425"/>
    </w:pPr>
    <w:rPr>
      <w:i/>
    </w:rPr>
  </w:style>
  <w:style w:type="paragraph" w:customStyle="1" w:styleId="Pullquote">
    <w:name w:val="Pullquote"/>
    <w:basedOn w:val="Normal"/>
    <w:qFormat/>
    <w:rsid w:val="00BB04D5"/>
    <w:pPr>
      <w:spacing w:before="360" w:after="360"/>
    </w:pPr>
    <w:rPr>
      <w:rFonts w:ascii="Cambria" w:hAnsi="Cambria"/>
      <w:b/>
      <w:color w:val="FE5C17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C34428"/>
    <w:pPr>
      <w:spacing w:before="0" w:after="200" w:line="240" w:lineRule="auto"/>
    </w:pPr>
    <w:rPr>
      <w:iCs/>
      <w:color w:val="2E3254" w:themeColor="accent5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51851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363791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C213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383"/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205"/>
    <w:pPr>
      <w:numPr>
        <w:ilvl w:val="1"/>
      </w:numPr>
      <w:spacing w:after="160"/>
    </w:pPr>
    <w:rPr>
      <w:color w:val="2E3254" w:themeColor="accent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862205"/>
    <w:rPr>
      <w:color w:val="2E3254" w:themeColor="accent5"/>
      <w:spacing w:val="15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35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35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35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35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35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35"/>
      </w:numPr>
      <w:spacing w:before="0" w:after="0"/>
      <w:ind w:left="1797" w:hanging="357"/>
      <w:contextualSpacing/>
    </w:pPr>
  </w:style>
  <w:style w:type="paragraph" w:customStyle="1" w:styleId="TableStyle1">
    <w:name w:val="Table Style 1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bdr w:val="nil"/>
      <w:lang w:val="en-AU" w:eastAsia="en-AU"/>
    </w:rPr>
  </w:style>
  <w:style w:type="paragraph" w:customStyle="1" w:styleId="Body">
    <w:name w:val="Body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AU"/>
    </w:rPr>
  </w:style>
  <w:style w:type="paragraph" w:customStyle="1" w:styleId="TableStyle2">
    <w:name w:val="Table Style 2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rbridge\AppData\Local\Microsoft\Windows\INetCache\IE\X8AS8Y1V\ESA%20Word%20Template%20Design-Purple.dotx" TargetMode="External"/></Relationships>
</file>

<file path=word/theme/theme1.xml><?xml version="1.0" encoding="utf-8"?>
<a:theme xmlns:a="http://schemas.openxmlformats.org/drawingml/2006/main" name="ESA Office">
  <a:themeElements>
    <a:clrScheme name="Custom 13">
      <a:dk1>
        <a:srgbClr val="FE5C17"/>
      </a:dk1>
      <a:lt1>
        <a:srgbClr val="FE9D73"/>
      </a:lt1>
      <a:dk2>
        <a:srgbClr val="2E3254"/>
      </a:dk2>
      <a:lt2>
        <a:srgbClr val="6B72AE"/>
      </a:lt2>
      <a:accent1>
        <a:srgbClr val="363791"/>
      </a:accent1>
      <a:accent2>
        <a:srgbClr val="07B99D"/>
      </a:accent2>
      <a:accent3>
        <a:srgbClr val="FE5C17"/>
      </a:accent3>
      <a:accent4>
        <a:srgbClr val="363791"/>
      </a:accent4>
      <a:accent5>
        <a:srgbClr val="2E3254"/>
      </a:accent5>
      <a:accent6>
        <a:srgbClr val="07C4A5"/>
      </a:accent6>
      <a:hlink>
        <a:srgbClr val="363791"/>
      </a:hlink>
      <a:folHlink>
        <a:srgbClr val="2E32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2DFF7"/>
        </a:solidFill>
        <a:ln>
          <a:noFill/>
        </a:ln>
      </a:spPr>
      <a:bodyPr rot="0" spcFirstLastPara="0" vertOverflow="overflow" horzOverflow="overflow" vert="horz" wrap="square" lIns="180000" tIns="72000" rIns="180000" bIns="72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ESA Office" id="{FB19895B-F571-D74E-B81E-384B401065A0}" vid="{E96750DA-EF0E-8741-A096-3219085EE1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7181fa4a-8de9-416e-8dc5-d5afb3cc483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D4670E8E04D44B479EF43DDDC4A8E" ma:contentTypeVersion="0" ma:contentTypeDescription="Create a new document." ma:contentTypeScope="" ma:versionID="18c413d3352b337346c9909c6e13a8c0">
  <xsd:schema xmlns:xsd="http://www.w3.org/2001/XMLSchema" xmlns:xs="http://www.w3.org/2001/XMLSchema" xmlns:p="http://schemas.microsoft.com/office/2006/metadata/properties" xmlns:ns2="7181fa4a-8de9-416e-8dc5-d5afb3cc483c" targetNamespace="http://schemas.microsoft.com/office/2006/metadata/properties" ma:root="true" ma:fieldsID="4288e53678152d9a0567c9d131c62a5e" ns2:_="">
    <xsd:import namespace="7181fa4a-8de9-416e-8dc5-d5afb3cc483c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fa4a-8de9-416e-8dc5-d5afb3cc483c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4C248-B695-4255-982E-B014486887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364E2D-C789-4E53-9A74-A3BD66C12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5D090-7EAA-4494-9680-8F88BB2069C9}">
  <ds:schemaRefs>
    <ds:schemaRef ds:uri="http://schemas.microsoft.com/office/2006/documentManagement/types"/>
    <ds:schemaRef ds:uri="7181fa4a-8de9-416e-8dc5-d5afb3cc483c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C12C3B6-4C5C-4801-9014-FC8E6026E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1fa4a-8de9-416e-8dc5-d5afb3cc4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Word Template Design-Purple</Template>
  <TotalTime>27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Durbridge, Emma</dc:creator>
  <cp:keywords/>
  <dc:description/>
  <cp:lastModifiedBy>Tugce Akyuz</cp:lastModifiedBy>
  <cp:revision>5</cp:revision>
  <cp:lastPrinted>2016-11-30T05:48:00Z</cp:lastPrinted>
  <dcterms:created xsi:type="dcterms:W3CDTF">2023-04-17T06:33:00Z</dcterms:created>
  <dcterms:modified xsi:type="dcterms:W3CDTF">2023-04-25T22:29:00Z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0x010100126D4670E8E04D44B479EF43DDDC4A8E</vt:lpwstr>
  </property>
</Properties>
</file>