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BBC3" w14:textId="641C744D" w:rsidR="006945A5" w:rsidRDefault="00647348" w:rsidP="006873FB">
      <w:pPr>
        <w:pStyle w:val="Heading1"/>
        <w:numPr>
          <w:ilvl w:val="0"/>
          <w:numId w:val="0"/>
        </w:numPr>
        <w:spacing w:before="0"/>
        <w:ind w:left="720" w:hanging="720"/>
      </w:pPr>
      <w:r>
        <w:t>Hologram poetry lesson</w:t>
      </w:r>
      <w:r w:rsidR="006873FB">
        <w:t xml:space="preserve"> </w:t>
      </w:r>
    </w:p>
    <w:p w14:paraId="7D8BFDDB" w14:textId="505F21A6" w:rsidR="006873FB" w:rsidRDefault="006873FB" w:rsidP="006873FB">
      <w:pPr>
        <w:pStyle w:val="Heading2"/>
        <w:numPr>
          <w:ilvl w:val="0"/>
          <w:numId w:val="0"/>
        </w:numPr>
        <w:ind w:left="720" w:hanging="720"/>
      </w:pPr>
      <w:r>
        <w:t xml:space="preserve">Years </w:t>
      </w:r>
      <w:r w:rsidR="004644D7">
        <w:t>5 and 6</w:t>
      </w:r>
    </w:p>
    <w:p w14:paraId="7EC19E66" w14:textId="77777777" w:rsidR="00647348" w:rsidRDefault="00647348" w:rsidP="000D42DD">
      <w:r w:rsidRPr="00647348">
        <w:t>In this lesson, students are introduced to an exciting way to present a poem – as a visual illusion. They explore holograms and visual illusions, and then delve into the mechanics of poetry construction by exploring the poetry of Banjo Paterson. They write their own poem or recite a poem and create a hologram illusion of themselves reciting a poem.</w:t>
      </w:r>
    </w:p>
    <w:p w14:paraId="74CA3C24" w14:textId="351B98CC" w:rsidR="006873FB" w:rsidRDefault="006873FB" w:rsidP="000D42DD">
      <w:pPr>
        <w:rPr>
          <w:rFonts w:asciiTheme="majorHAnsi" w:eastAsiaTheme="majorEastAsia" w:hAnsiTheme="majorHAnsi" w:cstheme="majorBidi"/>
          <w:color w:val="363791" w:themeColor="accent1"/>
          <w:sz w:val="28"/>
          <w:szCs w:val="28"/>
        </w:rPr>
      </w:pPr>
      <w:r w:rsidRPr="006873FB">
        <w:rPr>
          <w:rFonts w:asciiTheme="majorHAnsi" w:eastAsiaTheme="majorEastAsia" w:hAnsiTheme="majorHAnsi" w:cstheme="majorBidi"/>
          <w:color w:val="363791" w:themeColor="accent1"/>
          <w:sz w:val="28"/>
          <w:szCs w:val="28"/>
        </w:rPr>
        <w:t>Curriculum links</w:t>
      </w:r>
    </w:p>
    <w:p w14:paraId="0D72199B" w14:textId="65812AB5" w:rsidR="006873FB" w:rsidRPr="0036461F" w:rsidRDefault="00647348" w:rsidP="00046236">
      <w:pPr>
        <w:pStyle w:val="Heading3"/>
        <w:numPr>
          <w:ilvl w:val="0"/>
          <w:numId w:val="0"/>
        </w:numPr>
        <w:rPr>
          <w:color w:val="C3014B"/>
        </w:rPr>
      </w:pPr>
      <w:r w:rsidRPr="0036461F">
        <w:rPr>
          <w:color w:val="C3014B"/>
        </w:rPr>
        <w:t>English</w:t>
      </w:r>
      <w:r w:rsidR="004644D7" w:rsidRPr="0036461F">
        <w:rPr>
          <w:color w:val="C3014B"/>
        </w:rPr>
        <w:t xml:space="preserve"> </w:t>
      </w:r>
    </w:p>
    <w:p w14:paraId="55DD41C7" w14:textId="2B9FA24B" w:rsidR="00647348" w:rsidRDefault="002728C2" w:rsidP="006873FB">
      <w:hyperlink r:id="rId11" w:tgtFrame="_blank" w:history="1">
        <w:r w:rsidR="00647348" w:rsidRPr="00647348">
          <w:rPr>
            <w:rStyle w:val="Hyperlink"/>
            <w:rFonts w:ascii="Larsseit" w:hAnsi="Larsseit"/>
            <w:color w:val="363791"/>
          </w:rPr>
          <w:t>AC9E5LE04</w:t>
        </w:r>
      </w:hyperlink>
      <w:r w:rsidR="00647348" w:rsidRPr="00647348">
        <w:rPr>
          <w:rFonts w:ascii="Calibri" w:hAnsi="Calibri" w:cs="Calibri"/>
          <w:color w:val="323232"/>
        </w:rPr>
        <w:t> </w:t>
      </w:r>
      <w:r w:rsidR="00647348" w:rsidRPr="00647348">
        <w:t xml:space="preserve">– examine the effects of imagery, including simile, metaphor and personification, and sound devices in narratives, poetry and </w:t>
      </w:r>
      <w:proofErr w:type="gramStart"/>
      <w:r w:rsidR="00647348" w:rsidRPr="00647348">
        <w:t>songs</w:t>
      </w:r>
      <w:proofErr w:type="gramEnd"/>
    </w:p>
    <w:p w14:paraId="66116EC3" w14:textId="2621EAA5" w:rsidR="00647348" w:rsidRPr="00647348" w:rsidRDefault="002728C2" w:rsidP="006873FB">
      <w:hyperlink r:id="rId12" w:tgtFrame="_blank" w:history="1">
        <w:r w:rsidR="00647348" w:rsidRPr="00647348">
          <w:rPr>
            <w:rStyle w:val="Hyperlink"/>
            <w:rFonts w:ascii="Larsseit" w:hAnsi="Larsseit"/>
            <w:color w:val="363791"/>
          </w:rPr>
          <w:t>AC9E5LY07</w:t>
        </w:r>
      </w:hyperlink>
      <w:r w:rsidR="00647348" w:rsidRPr="00647348">
        <w:rPr>
          <w:rFonts w:ascii="Calibri" w:hAnsi="Calibri" w:cs="Calibri"/>
          <w:color w:val="323232"/>
        </w:rPr>
        <w:t> </w:t>
      </w:r>
      <w:r w:rsidR="00647348" w:rsidRPr="00647348">
        <w:t xml:space="preserve">– plan, create, rehearse and deliver spoken and multimodal presentations that include relevant, elaborated ideas, sequencing ideas and using complex sentences, specialist and technical vocabulary, pitch, tone, pace, volume, and visual and digital </w:t>
      </w:r>
      <w:proofErr w:type="gramStart"/>
      <w:r w:rsidR="00647348" w:rsidRPr="00647348">
        <w:t>features</w:t>
      </w:r>
      <w:proofErr w:type="gramEnd"/>
    </w:p>
    <w:p w14:paraId="4F0929F2" w14:textId="2AE47ECE" w:rsidR="00647348" w:rsidRPr="0036461F" w:rsidRDefault="00647348" w:rsidP="00647348">
      <w:pPr>
        <w:pStyle w:val="Heading3"/>
        <w:numPr>
          <w:ilvl w:val="0"/>
          <w:numId w:val="0"/>
        </w:numPr>
        <w:rPr>
          <w:color w:val="C3014B"/>
        </w:rPr>
      </w:pPr>
      <w:r w:rsidRPr="0036461F">
        <w:rPr>
          <w:color w:val="C3014B"/>
        </w:rPr>
        <w:t xml:space="preserve">Science </w:t>
      </w:r>
    </w:p>
    <w:p w14:paraId="55306243" w14:textId="7E3375C8" w:rsidR="00647348" w:rsidRDefault="002728C2" w:rsidP="006873FB">
      <w:hyperlink r:id="rId13" w:tgtFrame="_blank" w:history="1">
        <w:r w:rsidR="00647348" w:rsidRPr="00647348">
          <w:rPr>
            <w:rStyle w:val="Hyperlink"/>
            <w:rFonts w:ascii="Larsseit" w:hAnsi="Larsseit"/>
            <w:color w:val="363791"/>
          </w:rPr>
          <w:t>AC9S5U03</w:t>
        </w:r>
      </w:hyperlink>
      <w:r w:rsidR="00647348" w:rsidRPr="00647348">
        <w:rPr>
          <w:rFonts w:ascii="Calibri" w:hAnsi="Calibri" w:cs="Calibri"/>
          <w:color w:val="323232"/>
        </w:rPr>
        <w:t> </w:t>
      </w:r>
      <w:r w:rsidR="00647348" w:rsidRPr="00647348">
        <w:t xml:space="preserve">– identify sources of light, </w:t>
      </w:r>
      <w:proofErr w:type="spellStart"/>
      <w:r w:rsidR="00647348" w:rsidRPr="00647348">
        <w:t>recognise</w:t>
      </w:r>
      <w:proofErr w:type="spellEnd"/>
      <w:r w:rsidR="00647348" w:rsidRPr="00647348">
        <w:t xml:space="preserve"> that light travels in a straight path and describe how shadows are formed and light can be reflected and </w:t>
      </w:r>
      <w:proofErr w:type="gramStart"/>
      <w:r w:rsidR="00647348" w:rsidRPr="00647348">
        <w:t>refracted</w:t>
      </w:r>
      <w:proofErr w:type="gramEnd"/>
    </w:p>
    <w:p w14:paraId="7B3598CD" w14:textId="1FD949C9" w:rsidR="00647348" w:rsidRPr="0036461F" w:rsidRDefault="00647348" w:rsidP="00647348">
      <w:pPr>
        <w:pStyle w:val="Heading3"/>
        <w:numPr>
          <w:ilvl w:val="0"/>
          <w:numId w:val="0"/>
        </w:numPr>
        <w:rPr>
          <w:color w:val="C3014B"/>
        </w:rPr>
      </w:pPr>
      <w:r w:rsidRPr="0036461F">
        <w:rPr>
          <w:color w:val="C3014B"/>
        </w:rPr>
        <w:t>Mathematics</w:t>
      </w:r>
    </w:p>
    <w:p w14:paraId="25B66A44" w14:textId="173A828E" w:rsidR="00647348" w:rsidRDefault="002728C2" w:rsidP="006873FB">
      <w:hyperlink r:id="rId14" w:tgtFrame="_blank" w:history="1">
        <w:r w:rsidR="00647348" w:rsidRPr="00647348">
          <w:rPr>
            <w:rStyle w:val="Hyperlink"/>
            <w:rFonts w:ascii="Larsseit" w:hAnsi="Larsseit"/>
            <w:color w:val="363791"/>
          </w:rPr>
          <w:t>AC9M5SP01</w:t>
        </w:r>
      </w:hyperlink>
      <w:r w:rsidR="00647348" w:rsidRPr="00647348">
        <w:rPr>
          <w:rFonts w:ascii="Calibri" w:hAnsi="Calibri" w:cs="Calibri"/>
          <w:color w:val="323232"/>
        </w:rPr>
        <w:t> </w:t>
      </w:r>
      <w:r w:rsidR="00647348" w:rsidRPr="00647348">
        <w:t xml:space="preserve">– connect objects to their nets and build objects from their nets using spatial and geometric </w:t>
      </w:r>
      <w:proofErr w:type="gramStart"/>
      <w:r w:rsidR="00647348" w:rsidRPr="00647348">
        <w:t>reasoning</w:t>
      </w:r>
      <w:proofErr w:type="gramEnd"/>
    </w:p>
    <w:p w14:paraId="3D67D3C6" w14:textId="646B80CD" w:rsidR="00647348" w:rsidRPr="0036461F" w:rsidRDefault="00647348" w:rsidP="00647348">
      <w:pPr>
        <w:pStyle w:val="Heading3"/>
        <w:numPr>
          <w:ilvl w:val="0"/>
          <w:numId w:val="0"/>
        </w:numPr>
        <w:rPr>
          <w:color w:val="C3014B"/>
        </w:rPr>
      </w:pPr>
      <w:r w:rsidRPr="0036461F">
        <w:rPr>
          <w:color w:val="C3014B"/>
        </w:rPr>
        <w:t>Design and Technologies</w:t>
      </w:r>
    </w:p>
    <w:p w14:paraId="3624D0B7" w14:textId="3AAF2FAB" w:rsidR="00647348" w:rsidRPr="00647348" w:rsidRDefault="002728C2" w:rsidP="006873FB">
      <w:hyperlink r:id="rId15" w:tgtFrame="_blank" w:history="1">
        <w:r w:rsidR="00647348" w:rsidRPr="00647348">
          <w:rPr>
            <w:rStyle w:val="Hyperlink"/>
            <w:rFonts w:ascii="Larsseit" w:hAnsi="Larsseit"/>
            <w:color w:val="363791"/>
          </w:rPr>
          <w:t>AC9TDE6P03</w:t>
        </w:r>
      </w:hyperlink>
      <w:r w:rsidR="00647348" w:rsidRPr="00647348">
        <w:rPr>
          <w:rFonts w:ascii="Calibri" w:hAnsi="Calibri" w:cs="Calibri"/>
          <w:color w:val="323232"/>
        </w:rPr>
        <w:t> </w:t>
      </w:r>
      <w:r w:rsidR="00647348" w:rsidRPr="00647348">
        <w:t xml:space="preserve">– select and use suitable materials, components, tools, equipment and techniques to safely make designed </w:t>
      </w:r>
      <w:proofErr w:type="gramStart"/>
      <w:r w:rsidR="00647348" w:rsidRPr="00647348">
        <w:t>solutions</w:t>
      </w:r>
      <w:proofErr w:type="gramEnd"/>
    </w:p>
    <w:p w14:paraId="3BC386EF" w14:textId="68285A67" w:rsidR="006873FB" w:rsidRDefault="006873FB" w:rsidP="006873FB">
      <w:pPr>
        <w:pStyle w:val="Heading2"/>
        <w:numPr>
          <w:ilvl w:val="0"/>
          <w:numId w:val="0"/>
        </w:numPr>
        <w:ind w:left="720" w:hanging="720"/>
      </w:pPr>
      <w:r>
        <w:t xml:space="preserve">Learning hook </w:t>
      </w:r>
    </w:p>
    <w:p w14:paraId="771698F0" w14:textId="77777777" w:rsidR="00647348" w:rsidRPr="00647348" w:rsidRDefault="00647348" w:rsidP="00647348">
      <w:pPr>
        <w:rPr>
          <w:lang w:val="en-AU"/>
        </w:rPr>
      </w:pPr>
      <w:r w:rsidRPr="00647348">
        <w:rPr>
          <w:lang w:val="en-AU"/>
        </w:rPr>
        <w:t>Follow </w:t>
      </w:r>
      <w:hyperlink r:id="rId16" w:tgtFrame="_blank" w:tooltip="Opens these instructions in a new window" w:history="1">
        <w:r w:rsidRPr="00647348">
          <w:rPr>
            <w:rStyle w:val="Hyperlink"/>
            <w:lang w:val="en-AU"/>
          </w:rPr>
          <w:t>these instructions</w:t>
        </w:r>
      </w:hyperlink>
      <w:r w:rsidRPr="00647348">
        <w:rPr>
          <w:lang w:val="en-AU"/>
        </w:rPr>
        <w:t> to learn how to construct a square pyramid. Use a computer, iPad or phone with the square pyramid to demonstrate a 3D hologram illusion with this </w:t>
      </w:r>
      <w:hyperlink r:id="rId17" w:tgtFrame="_blank" w:tooltip="Opens YouTube clip in a new window" w:history="1">
        <w:r w:rsidRPr="00647348">
          <w:rPr>
            <w:rStyle w:val="Hyperlink"/>
            <w:lang w:val="en-AU"/>
          </w:rPr>
          <w:t>YouTube clip</w:t>
        </w:r>
      </w:hyperlink>
      <w:r w:rsidRPr="00647348">
        <w:rPr>
          <w:lang w:val="en-AU"/>
        </w:rPr>
        <w:t>. </w:t>
      </w:r>
    </w:p>
    <w:p w14:paraId="38F61757" w14:textId="77777777" w:rsidR="00647348" w:rsidRPr="00647348" w:rsidRDefault="00647348" w:rsidP="00647348">
      <w:pPr>
        <w:rPr>
          <w:lang w:val="en-AU"/>
        </w:rPr>
      </w:pPr>
      <w:r w:rsidRPr="00647348">
        <w:rPr>
          <w:lang w:val="en-AU"/>
        </w:rPr>
        <w:t>Ask students to share their observations of the demonstration. Explain that this is a hologram illusion, actually called a </w:t>
      </w:r>
      <w:hyperlink r:id="rId18" w:tgtFrame="_blank" w:tooltip="Opens Pepper’s Ghost illusion in a new window" w:history="1">
        <w:r w:rsidRPr="00647348">
          <w:rPr>
            <w:rStyle w:val="Hyperlink"/>
            <w:lang w:val="en-AU"/>
          </w:rPr>
          <w:t>Pepper’s Ghost illusion</w:t>
        </w:r>
      </w:hyperlink>
      <w:r w:rsidRPr="00647348">
        <w:rPr>
          <w:lang w:val="en-AU"/>
        </w:rPr>
        <w:t>.</w:t>
      </w:r>
    </w:p>
    <w:p w14:paraId="53EA2AAA" w14:textId="77777777" w:rsidR="00647348" w:rsidRPr="00647348" w:rsidRDefault="00647348" w:rsidP="00647348">
      <w:pPr>
        <w:rPr>
          <w:lang w:val="en-AU"/>
        </w:rPr>
      </w:pPr>
      <w:r w:rsidRPr="00647348">
        <w:rPr>
          <w:lang w:val="en-AU"/>
        </w:rPr>
        <w:t>As a class, research:</w:t>
      </w:r>
    </w:p>
    <w:p w14:paraId="59738F3A" w14:textId="77777777" w:rsidR="00647348" w:rsidRPr="00647348" w:rsidRDefault="00647348" w:rsidP="00647348">
      <w:pPr>
        <w:numPr>
          <w:ilvl w:val="0"/>
          <w:numId w:val="15"/>
        </w:numPr>
        <w:rPr>
          <w:lang w:val="en-AU"/>
        </w:rPr>
      </w:pPr>
      <w:r w:rsidRPr="00647348">
        <w:rPr>
          <w:lang w:val="en-AU"/>
        </w:rPr>
        <w:t>What is a hologram? What’s the difference between a hologram and a hologram illusion?</w:t>
      </w:r>
    </w:p>
    <w:p w14:paraId="414A8B3F" w14:textId="77777777" w:rsidR="00647348" w:rsidRPr="00647348" w:rsidRDefault="00647348" w:rsidP="00647348">
      <w:pPr>
        <w:numPr>
          <w:ilvl w:val="0"/>
          <w:numId w:val="15"/>
        </w:numPr>
        <w:rPr>
          <w:lang w:val="en-AU"/>
        </w:rPr>
      </w:pPr>
      <w:r w:rsidRPr="00647348">
        <w:rPr>
          <w:lang w:val="en-AU"/>
        </w:rPr>
        <w:t>What is the Pepper’s Ghost illusion? How did Walt Disney use Pepper’s Ghost?</w:t>
      </w:r>
    </w:p>
    <w:p w14:paraId="63CCCE4B" w14:textId="77777777" w:rsidR="00647348" w:rsidRPr="00647348" w:rsidRDefault="00647348" w:rsidP="00647348">
      <w:pPr>
        <w:numPr>
          <w:ilvl w:val="0"/>
          <w:numId w:val="15"/>
        </w:numPr>
        <w:rPr>
          <w:lang w:val="en-AU"/>
        </w:rPr>
      </w:pPr>
      <w:r w:rsidRPr="00647348">
        <w:rPr>
          <w:lang w:val="en-AU"/>
        </w:rPr>
        <w:lastRenderedPageBreak/>
        <w:t>Who invented the Pepper’s Ghost illusion?</w:t>
      </w:r>
    </w:p>
    <w:p w14:paraId="43130E5A" w14:textId="77777777" w:rsidR="00647348" w:rsidRPr="00647348" w:rsidRDefault="00647348" w:rsidP="00647348">
      <w:pPr>
        <w:numPr>
          <w:ilvl w:val="0"/>
          <w:numId w:val="15"/>
        </w:numPr>
        <w:rPr>
          <w:lang w:val="en-AU"/>
        </w:rPr>
      </w:pPr>
      <w:r w:rsidRPr="00647348">
        <w:rPr>
          <w:lang w:val="en-AU"/>
        </w:rPr>
        <w:t>How does the Pepper’s Ghost illusion work? Can you use diagrams to explain?</w:t>
      </w:r>
    </w:p>
    <w:p w14:paraId="4D1A7D3E" w14:textId="77777777" w:rsidR="00647348" w:rsidRPr="00647348" w:rsidRDefault="00647348" w:rsidP="00647348">
      <w:pPr>
        <w:rPr>
          <w:lang w:val="en-AU"/>
        </w:rPr>
      </w:pPr>
      <w:r w:rsidRPr="00647348">
        <w:rPr>
          <w:lang w:val="en-AU"/>
        </w:rPr>
        <w:t>See the Resources section below for some useful ‘explainer’ websites.</w:t>
      </w:r>
    </w:p>
    <w:p w14:paraId="0C43989B" w14:textId="77777777" w:rsidR="00647348" w:rsidRPr="00647348" w:rsidRDefault="00647348" w:rsidP="00647348">
      <w:pPr>
        <w:rPr>
          <w:lang w:val="en-AU"/>
        </w:rPr>
      </w:pPr>
      <w:r w:rsidRPr="00647348">
        <w:rPr>
          <w:lang w:val="en-AU"/>
        </w:rPr>
        <w:t>Show students </w:t>
      </w:r>
      <w:hyperlink r:id="rId19" w:history="1">
        <w:r w:rsidRPr="00647348">
          <w:rPr>
            <w:rStyle w:val="Hyperlink"/>
            <w:lang w:val="en-AU"/>
          </w:rPr>
          <w:t>this clip</w:t>
        </w:r>
      </w:hyperlink>
      <w:r w:rsidRPr="00647348">
        <w:rPr>
          <w:lang w:val="en-AU"/>
        </w:rPr>
        <w:t> of a head reciting a poem. As a class, discuss how students think this was created.</w:t>
      </w:r>
    </w:p>
    <w:p w14:paraId="644EE134" w14:textId="685B7488" w:rsidR="00647348" w:rsidRPr="0036461F" w:rsidRDefault="004911AE" w:rsidP="00647348">
      <w:pPr>
        <w:pStyle w:val="Quote"/>
        <w:rPr>
          <w:color w:val="BB3601"/>
        </w:rPr>
      </w:pPr>
      <w:r w:rsidRPr="0036461F">
        <w:rPr>
          <w:color w:val="BB3601"/>
        </w:rPr>
        <w:t xml:space="preserve">Girls in focus: </w:t>
      </w:r>
      <w:r w:rsidR="00647348" w:rsidRPr="0036461F">
        <w:rPr>
          <w:color w:val="BB3601"/>
        </w:rPr>
        <w:t xml:space="preserve">Some girls are highly motivated by creative pursuits and Pepper’s Ghost illusions and holograms have been used in a wide range of creative </w:t>
      </w:r>
      <w:proofErr w:type="spellStart"/>
      <w:r w:rsidR="00647348" w:rsidRPr="0036461F">
        <w:rPr>
          <w:color w:val="BB3601"/>
        </w:rPr>
        <w:t>endeavours</w:t>
      </w:r>
      <w:proofErr w:type="spellEnd"/>
      <w:r w:rsidR="00647348" w:rsidRPr="0036461F">
        <w:rPr>
          <w:color w:val="BB3601"/>
        </w:rPr>
        <w:t xml:space="preserve">. Students may be interested in exploring the work of Margaret </w:t>
      </w:r>
      <w:proofErr w:type="spellStart"/>
      <w:r w:rsidR="00647348" w:rsidRPr="0036461F">
        <w:rPr>
          <w:color w:val="BB3601"/>
        </w:rPr>
        <w:t>Benyon</w:t>
      </w:r>
      <w:proofErr w:type="spellEnd"/>
      <w:r w:rsidR="00647348" w:rsidRPr="0036461F">
        <w:rPr>
          <w:color w:val="BB3601"/>
        </w:rPr>
        <w:t>, an artist who used holography in the late 1960s, or the use of illusions based on the Pepper’s Ghost technique in events such as Madonna’s appearance with the band Gorillaz at the 2006 Grammy Awards or ABBA’s 2022 Voyage concerts. See the Resources section for links to these examples.</w:t>
      </w:r>
    </w:p>
    <w:p w14:paraId="57F5D6E5" w14:textId="0ED0335B" w:rsidR="006873FB" w:rsidRDefault="006873FB" w:rsidP="006873FB">
      <w:pPr>
        <w:pStyle w:val="Heading2"/>
        <w:numPr>
          <w:ilvl w:val="0"/>
          <w:numId w:val="0"/>
        </w:numPr>
        <w:ind w:left="720" w:hanging="720"/>
      </w:pPr>
      <w:r>
        <w:t>Learning input</w:t>
      </w:r>
    </w:p>
    <w:p w14:paraId="3A6D3E60" w14:textId="77777777" w:rsidR="00647348" w:rsidRPr="00647348" w:rsidRDefault="00647348" w:rsidP="00647348">
      <w:pPr>
        <w:rPr>
          <w:lang w:val="en-AU"/>
        </w:rPr>
      </w:pPr>
      <w:r w:rsidRPr="00647348">
        <w:rPr>
          <w:lang w:val="en-AU"/>
        </w:rPr>
        <w:t>Read </w:t>
      </w:r>
      <w:hyperlink r:id="rId20" w:tgtFrame="_blank" w:tooltip="Opens Meet Banjo Paterson in a new window" w:history="1">
        <w:r w:rsidRPr="00647348">
          <w:rPr>
            <w:rStyle w:val="Hyperlink"/>
            <w:i/>
            <w:iCs/>
            <w:lang w:val="en-AU"/>
          </w:rPr>
          <w:t>Meet Banjo Paterson</w:t>
        </w:r>
      </w:hyperlink>
      <w:r w:rsidRPr="00647348">
        <w:rPr>
          <w:lang w:val="en-AU"/>
        </w:rPr>
        <w:t xml:space="preserve">, a picture book by Kristin </w:t>
      </w:r>
      <w:proofErr w:type="spellStart"/>
      <w:r w:rsidRPr="00647348">
        <w:rPr>
          <w:lang w:val="en-AU"/>
        </w:rPr>
        <w:t>Weidenbach</w:t>
      </w:r>
      <w:proofErr w:type="spellEnd"/>
      <w:r w:rsidRPr="00647348">
        <w:rPr>
          <w:lang w:val="en-AU"/>
        </w:rPr>
        <w:t>, to students.</w:t>
      </w:r>
    </w:p>
    <w:p w14:paraId="0BFEBC93" w14:textId="77777777" w:rsidR="00647348" w:rsidRPr="00647348" w:rsidRDefault="00647348" w:rsidP="00647348">
      <w:pPr>
        <w:rPr>
          <w:lang w:val="en-AU"/>
        </w:rPr>
      </w:pPr>
      <w:r w:rsidRPr="00647348">
        <w:rPr>
          <w:lang w:val="en-AU"/>
        </w:rPr>
        <w:t>As a class, discuss the most famous poems. Ask students:</w:t>
      </w:r>
    </w:p>
    <w:p w14:paraId="469502C2" w14:textId="77777777" w:rsidR="00647348" w:rsidRPr="00647348" w:rsidRDefault="00647348" w:rsidP="00647348">
      <w:pPr>
        <w:numPr>
          <w:ilvl w:val="0"/>
          <w:numId w:val="16"/>
        </w:numPr>
        <w:rPr>
          <w:lang w:val="en-AU"/>
        </w:rPr>
      </w:pPr>
      <w:r w:rsidRPr="00647348">
        <w:rPr>
          <w:lang w:val="en-AU"/>
        </w:rPr>
        <w:t>Which poems have you heard?</w:t>
      </w:r>
    </w:p>
    <w:p w14:paraId="5D979E86" w14:textId="77777777" w:rsidR="00647348" w:rsidRPr="00647348" w:rsidRDefault="00647348" w:rsidP="00647348">
      <w:pPr>
        <w:numPr>
          <w:ilvl w:val="0"/>
          <w:numId w:val="16"/>
        </w:numPr>
        <w:rPr>
          <w:lang w:val="en-AU"/>
        </w:rPr>
      </w:pPr>
      <w:r w:rsidRPr="00647348">
        <w:rPr>
          <w:lang w:val="en-AU"/>
        </w:rPr>
        <w:t>What was the poem about?</w:t>
      </w:r>
    </w:p>
    <w:p w14:paraId="1CA9508D" w14:textId="77777777" w:rsidR="00647348" w:rsidRPr="00647348" w:rsidRDefault="00647348" w:rsidP="00647348">
      <w:pPr>
        <w:numPr>
          <w:ilvl w:val="0"/>
          <w:numId w:val="16"/>
        </w:numPr>
        <w:rPr>
          <w:lang w:val="en-AU"/>
        </w:rPr>
      </w:pPr>
      <w:r w:rsidRPr="00647348">
        <w:rPr>
          <w:lang w:val="en-AU"/>
        </w:rPr>
        <w:t>How could you tell it was Australian?</w:t>
      </w:r>
    </w:p>
    <w:p w14:paraId="2683EAD8" w14:textId="77777777" w:rsidR="00647348" w:rsidRPr="00647348" w:rsidRDefault="00647348" w:rsidP="00647348">
      <w:pPr>
        <w:rPr>
          <w:lang w:val="en-AU"/>
        </w:rPr>
      </w:pPr>
      <w:r w:rsidRPr="00647348">
        <w:rPr>
          <w:lang w:val="en-AU"/>
        </w:rPr>
        <w:t>As a class, view </w:t>
      </w:r>
      <w:hyperlink r:id="rId21" w:tgtFrame="_blank" w:tooltip="Opens this animation in a new window" w:history="1">
        <w:r w:rsidRPr="00647348">
          <w:rPr>
            <w:rStyle w:val="Hyperlink"/>
            <w:lang w:val="en-AU"/>
          </w:rPr>
          <w:t>this animation</w:t>
        </w:r>
      </w:hyperlink>
      <w:r w:rsidRPr="00647348">
        <w:rPr>
          <w:lang w:val="en-AU"/>
        </w:rPr>
        <w:t> of Banjo Paterson reciting his poem, ‘The Man from Snowy River’.</w:t>
      </w:r>
    </w:p>
    <w:p w14:paraId="3D1E7FBC" w14:textId="77777777" w:rsidR="00647348" w:rsidRPr="00647348" w:rsidRDefault="00647348" w:rsidP="00647348">
      <w:pPr>
        <w:rPr>
          <w:lang w:val="en-AU"/>
        </w:rPr>
      </w:pPr>
      <w:r w:rsidRPr="00647348">
        <w:rPr>
          <w:lang w:val="en-AU"/>
        </w:rPr>
        <w:t>As a class, work through the steps in analysing a poem.</w:t>
      </w:r>
    </w:p>
    <w:p w14:paraId="56172D68" w14:textId="77777777" w:rsidR="00647348" w:rsidRPr="00647348" w:rsidRDefault="00647348" w:rsidP="00647348">
      <w:pPr>
        <w:numPr>
          <w:ilvl w:val="0"/>
          <w:numId w:val="17"/>
        </w:numPr>
        <w:rPr>
          <w:lang w:val="en-AU"/>
        </w:rPr>
      </w:pPr>
      <w:r w:rsidRPr="00647348">
        <w:rPr>
          <w:lang w:val="en-AU"/>
        </w:rPr>
        <w:t>Summarising the events in the poem.</w:t>
      </w:r>
    </w:p>
    <w:p w14:paraId="5235CE04" w14:textId="77777777" w:rsidR="00647348" w:rsidRPr="00647348" w:rsidRDefault="00647348" w:rsidP="00647348">
      <w:pPr>
        <w:numPr>
          <w:ilvl w:val="0"/>
          <w:numId w:val="17"/>
        </w:numPr>
        <w:rPr>
          <w:lang w:val="en-AU"/>
        </w:rPr>
      </w:pPr>
      <w:r w:rsidRPr="00647348">
        <w:rPr>
          <w:lang w:val="en-AU"/>
        </w:rPr>
        <w:t>Identifying how the poem is similar and different to other poems.</w:t>
      </w:r>
    </w:p>
    <w:p w14:paraId="752D441F" w14:textId="77777777" w:rsidR="00647348" w:rsidRPr="00647348" w:rsidRDefault="00647348" w:rsidP="00647348">
      <w:pPr>
        <w:numPr>
          <w:ilvl w:val="0"/>
          <w:numId w:val="17"/>
        </w:numPr>
        <w:rPr>
          <w:lang w:val="en-AU"/>
        </w:rPr>
      </w:pPr>
      <w:r w:rsidRPr="00647348">
        <w:rPr>
          <w:lang w:val="en-AU"/>
        </w:rPr>
        <w:t>Interpreting vocabulary.</w:t>
      </w:r>
    </w:p>
    <w:p w14:paraId="649B3CD7" w14:textId="77777777" w:rsidR="00647348" w:rsidRPr="00647348" w:rsidRDefault="00647348" w:rsidP="00647348">
      <w:pPr>
        <w:numPr>
          <w:ilvl w:val="0"/>
          <w:numId w:val="17"/>
        </w:numPr>
        <w:rPr>
          <w:lang w:val="en-AU"/>
        </w:rPr>
      </w:pPr>
      <w:r w:rsidRPr="00647348">
        <w:rPr>
          <w:lang w:val="en-AU"/>
        </w:rPr>
        <w:t>Identifying rhyming patterns.</w:t>
      </w:r>
    </w:p>
    <w:p w14:paraId="3279ED62" w14:textId="77777777" w:rsidR="00647348" w:rsidRPr="00647348" w:rsidRDefault="00647348" w:rsidP="00647348">
      <w:pPr>
        <w:numPr>
          <w:ilvl w:val="0"/>
          <w:numId w:val="17"/>
        </w:numPr>
        <w:rPr>
          <w:lang w:val="en-AU"/>
        </w:rPr>
      </w:pPr>
      <w:r w:rsidRPr="00647348">
        <w:rPr>
          <w:lang w:val="en-AU"/>
        </w:rPr>
        <w:t>Analysing the effect of illustrations on the poem.</w:t>
      </w:r>
    </w:p>
    <w:p w14:paraId="0A9483F3" w14:textId="77777777" w:rsidR="00647348" w:rsidRPr="00647348" w:rsidRDefault="00647348" w:rsidP="00647348">
      <w:pPr>
        <w:numPr>
          <w:ilvl w:val="0"/>
          <w:numId w:val="17"/>
        </w:numPr>
        <w:rPr>
          <w:lang w:val="en-AU"/>
        </w:rPr>
      </w:pPr>
      <w:r w:rsidRPr="00647348">
        <w:rPr>
          <w:lang w:val="en-AU"/>
        </w:rPr>
        <w:t>Expressing an opinion of the poem.</w:t>
      </w:r>
    </w:p>
    <w:p w14:paraId="7E96AF5B" w14:textId="77777777" w:rsidR="00647348" w:rsidRPr="00647348" w:rsidRDefault="00647348" w:rsidP="00647348">
      <w:pPr>
        <w:rPr>
          <w:lang w:val="en-AU"/>
        </w:rPr>
      </w:pPr>
      <w:r w:rsidRPr="00647348">
        <w:rPr>
          <w:lang w:val="en-AU"/>
        </w:rPr>
        <w:t>In smaller groups, have students read picture books of ‘Waltzing Matilda’, ‘Mulga Bill’s Bicycle’, ‘Clancy of the Overflow’ and other Banjo Paterson poetry. Students who need support could watch a YouTube clip of ‘Mulga Bill’s Bicycle’ being read aloud.</w:t>
      </w:r>
    </w:p>
    <w:p w14:paraId="75D22B18" w14:textId="77777777" w:rsidR="00647348" w:rsidRPr="00647348" w:rsidRDefault="00647348" w:rsidP="00647348">
      <w:pPr>
        <w:rPr>
          <w:lang w:val="en-AU"/>
        </w:rPr>
      </w:pPr>
      <w:r w:rsidRPr="00647348">
        <w:rPr>
          <w:lang w:val="en-AU"/>
        </w:rPr>
        <w:t>Students then discuss and make notes of interesting scenes. They should focus on unusual vocabulary and the actual story of the poem. They then conduct their own analysis of the poem using the steps listed above.</w:t>
      </w:r>
    </w:p>
    <w:p w14:paraId="1ACC2D6F" w14:textId="77777777" w:rsidR="00647348" w:rsidRPr="00647348" w:rsidRDefault="00647348" w:rsidP="00647348">
      <w:pPr>
        <w:rPr>
          <w:lang w:val="en-AU"/>
        </w:rPr>
      </w:pPr>
      <w:r w:rsidRPr="00647348">
        <w:rPr>
          <w:lang w:val="en-AU"/>
        </w:rPr>
        <w:t>Students can then write their own Australian poem or select an Australian poem to present. Explain that their presentation should focus on fluency, expression, pausing and tone.</w:t>
      </w:r>
    </w:p>
    <w:p w14:paraId="1DFA754D" w14:textId="6CDCCB9B" w:rsidR="00647348" w:rsidRPr="0036461F" w:rsidRDefault="00647348" w:rsidP="00647348">
      <w:pPr>
        <w:pStyle w:val="Quote"/>
        <w:rPr>
          <w:color w:val="BB3601"/>
        </w:rPr>
      </w:pPr>
      <w:r w:rsidRPr="0036461F">
        <w:rPr>
          <w:color w:val="BB3601"/>
        </w:rPr>
        <w:t>Girls in focus: Students are often inspired when they make a connection to role models who have similar backgrounds to their own. Consider providing Australian poetry options by women, such as Dorothea Mackellar or Judith Wright, or First Nations poets, such as Oodgeroo Noonuccal. See the Resources section for more poetry websites.</w:t>
      </w:r>
    </w:p>
    <w:p w14:paraId="3C8B3324" w14:textId="77777777" w:rsidR="006873FB" w:rsidRDefault="006873FB" w:rsidP="006873FB">
      <w:r w:rsidRPr="006873FB">
        <w:rPr>
          <w:rStyle w:val="Heading2Char"/>
        </w:rPr>
        <w:t>Learning construction</w:t>
      </w:r>
      <w:r>
        <w:t xml:space="preserve"> </w:t>
      </w:r>
    </w:p>
    <w:p w14:paraId="68992033" w14:textId="77777777" w:rsidR="00647348" w:rsidRPr="00647348" w:rsidRDefault="00647348" w:rsidP="00647348">
      <w:pPr>
        <w:rPr>
          <w:lang w:val="en-AU"/>
        </w:rPr>
      </w:pPr>
      <w:r w:rsidRPr="00647348">
        <w:rPr>
          <w:lang w:val="en-AU"/>
        </w:rPr>
        <w:lastRenderedPageBreak/>
        <w:t>Explain to students that they are going to make a holograph of themselves reading an Australian poem.</w:t>
      </w:r>
    </w:p>
    <w:p w14:paraId="55754062" w14:textId="77777777" w:rsidR="00647348" w:rsidRPr="00647348" w:rsidRDefault="00647348" w:rsidP="00647348">
      <w:pPr>
        <w:rPr>
          <w:lang w:val="en-AU"/>
        </w:rPr>
      </w:pPr>
      <w:r w:rsidRPr="00647348">
        <w:rPr>
          <w:lang w:val="en-AU"/>
        </w:rPr>
        <w:t>Use this </w:t>
      </w:r>
      <w:hyperlink r:id="rId22" w:tgtFrame="_blank" w:tooltip="Opens template in anew window" w:history="1">
        <w:r w:rsidRPr="00647348">
          <w:rPr>
            <w:lang w:val="en-AU"/>
          </w:rPr>
          <w:t>template</w:t>
        </w:r>
      </w:hyperlink>
      <w:r w:rsidRPr="00647348">
        <w:rPr>
          <w:lang w:val="en-AU"/>
        </w:rPr>
        <w:t> to help students make a square pyramid. You will need dark transparent plastic to measure and cut out (for example, using a dark transparent acrylic material and a laser cutter) and tape to join the two ends together.</w:t>
      </w:r>
    </w:p>
    <w:p w14:paraId="0E33D31C" w14:textId="77777777" w:rsidR="00647348" w:rsidRPr="00647348" w:rsidRDefault="00647348" w:rsidP="00647348">
      <w:pPr>
        <w:rPr>
          <w:lang w:val="en-AU"/>
        </w:rPr>
      </w:pPr>
      <w:r w:rsidRPr="00647348">
        <w:rPr>
          <w:lang w:val="en-AU"/>
        </w:rPr>
        <w:t>Once students have constructed their pyramid, they video themselves reciting the poem. They will need to export the video from the camera roll into the video editor, trim the video and then save it.</w:t>
      </w:r>
    </w:p>
    <w:p w14:paraId="0A3D3910" w14:textId="5CA395F9" w:rsidR="00647348" w:rsidRDefault="00647348" w:rsidP="00647348">
      <w:pPr>
        <w:rPr>
          <w:lang w:val="en-AU"/>
        </w:rPr>
      </w:pPr>
      <w:r w:rsidRPr="00647348">
        <w:rPr>
          <w:noProof/>
          <w:lang w:val="en-AU"/>
        </w:rPr>
        <w:drawing>
          <wp:inline distT="0" distB="0" distL="0" distR="0" wp14:anchorId="1E0ED919" wp14:editId="774F4D60">
            <wp:extent cx="3665519" cy="3213100"/>
            <wp:effectExtent l="0" t="0" r="0" b="6350"/>
            <wp:docPr id="1" name="Picture 1" descr="Hologram poetry: a tablet with a pyramid on top of it reflecting the image of a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logram poetry: a tablet with a pyramid on top of it reflecting the image of a pers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68360" cy="3215591"/>
                    </a:xfrm>
                    <a:prstGeom prst="rect">
                      <a:avLst/>
                    </a:prstGeom>
                    <a:noFill/>
                    <a:ln>
                      <a:noFill/>
                    </a:ln>
                  </pic:spPr>
                </pic:pic>
              </a:graphicData>
            </a:graphic>
          </wp:inline>
        </w:drawing>
      </w:r>
    </w:p>
    <w:p w14:paraId="42D66BD0" w14:textId="77777777" w:rsidR="00647348" w:rsidRPr="00647348" w:rsidRDefault="00647348" w:rsidP="00647348">
      <w:pPr>
        <w:rPr>
          <w:lang w:val="en-AU"/>
        </w:rPr>
      </w:pPr>
      <w:r w:rsidRPr="00647348">
        <w:rPr>
          <w:lang w:val="en-AU"/>
        </w:rPr>
        <w:t>Students can then use PowerPoint to make a hologram by following these steps.</w:t>
      </w:r>
    </w:p>
    <w:p w14:paraId="36F2E899" w14:textId="77777777" w:rsidR="00647348" w:rsidRPr="00870A7E" w:rsidRDefault="00647348" w:rsidP="00870A7E">
      <w:pPr>
        <w:pStyle w:val="ListParagraph"/>
        <w:numPr>
          <w:ilvl w:val="0"/>
          <w:numId w:val="19"/>
        </w:numPr>
        <w:rPr>
          <w:lang w:val="en-AU"/>
        </w:rPr>
      </w:pPr>
      <w:r w:rsidRPr="00870A7E">
        <w:rPr>
          <w:lang w:val="en-AU"/>
        </w:rPr>
        <w:t>Open PowerPoint.</w:t>
      </w:r>
    </w:p>
    <w:p w14:paraId="1FD20DDA" w14:textId="77777777" w:rsidR="00647348" w:rsidRPr="00870A7E" w:rsidRDefault="00647348" w:rsidP="00870A7E">
      <w:pPr>
        <w:pStyle w:val="ListParagraph"/>
        <w:numPr>
          <w:ilvl w:val="0"/>
          <w:numId w:val="19"/>
        </w:numPr>
        <w:rPr>
          <w:lang w:val="en-AU"/>
        </w:rPr>
      </w:pPr>
      <w:r w:rsidRPr="00870A7E">
        <w:rPr>
          <w:lang w:val="en-AU"/>
        </w:rPr>
        <w:t>Click on shapes and draw a rectangle over the whole slide.</w:t>
      </w:r>
    </w:p>
    <w:p w14:paraId="586A169F" w14:textId="77777777" w:rsidR="00647348" w:rsidRPr="00870A7E" w:rsidRDefault="00647348" w:rsidP="00870A7E">
      <w:pPr>
        <w:pStyle w:val="ListParagraph"/>
        <w:numPr>
          <w:ilvl w:val="0"/>
          <w:numId w:val="19"/>
        </w:numPr>
        <w:rPr>
          <w:lang w:val="en-AU"/>
        </w:rPr>
      </w:pPr>
      <w:r w:rsidRPr="00870A7E">
        <w:rPr>
          <w:lang w:val="en-AU"/>
        </w:rPr>
        <w:t>Fill the rectangle with black.</w:t>
      </w:r>
    </w:p>
    <w:p w14:paraId="78F2B4F7" w14:textId="77777777" w:rsidR="00647348" w:rsidRPr="00870A7E" w:rsidRDefault="00647348" w:rsidP="00870A7E">
      <w:pPr>
        <w:pStyle w:val="ListParagraph"/>
        <w:numPr>
          <w:ilvl w:val="0"/>
          <w:numId w:val="19"/>
        </w:numPr>
        <w:rPr>
          <w:lang w:val="en-AU"/>
        </w:rPr>
      </w:pPr>
      <w:r w:rsidRPr="00870A7E">
        <w:rPr>
          <w:lang w:val="en-AU"/>
        </w:rPr>
        <w:t>Insert the poem video into the PowerPoint slide (click Media &gt; Video &gt; From computer).</w:t>
      </w:r>
    </w:p>
    <w:p w14:paraId="12155474" w14:textId="77777777" w:rsidR="00647348" w:rsidRPr="00870A7E" w:rsidRDefault="00647348" w:rsidP="00870A7E">
      <w:pPr>
        <w:pStyle w:val="ListParagraph"/>
        <w:numPr>
          <w:ilvl w:val="0"/>
          <w:numId w:val="19"/>
        </w:numPr>
        <w:rPr>
          <w:lang w:val="en-AU"/>
        </w:rPr>
      </w:pPr>
      <w:r w:rsidRPr="00870A7E">
        <w:rPr>
          <w:lang w:val="en-AU"/>
        </w:rPr>
        <w:t>Crop the video to just the head.</w:t>
      </w:r>
    </w:p>
    <w:p w14:paraId="5755AF32" w14:textId="77777777" w:rsidR="00647348" w:rsidRPr="00870A7E" w:rsidRDefault="00647348" w:rsidP="00870A7E">
      <w:pPr>
        <w:pStyle w:val="ListParagraph"/>
        <w:numPr>
          <w:ilvl w:val="0"/>
          <w:numId w:val="19"/>
        </w:numPr>
        <w:rPr>
          <w:lang w:val="en-AU"/>
        </w:rPr>
      </w:pPr>
      <w:r w:rsidRPr="00870A7E">
        <w:rPr>
          <w:lang w:val="en-AU"/>
        </w:rPr>
        <w:t>Blend black by clicking on Video &gt; Format &gt; Corrections.</w:t>
      </w:r>
    </w:p>
    <w:p w14:paraId="0D2EEED4" w14:textId="77777777" w:rsidR="00647348" w:rsidRPr="00870A7E" w:rsidRDefault="00647348" w:rsidP="00870A7E">
      <w:pPr>
        <w:pStyle w:val="ListParagraph"/>
        <w:numPr>
          <w:ilvl w:val="0"/>
          <w:numId w:val="19"/>
        </w:numPr>
        <w:rPr>
          <w:lang w:val="en-AU"/>
        </w:rPr>
      </w:pPr>
      <w:r w:rsidRPr="00870A7E">
        <w:rPr>
          <w:lang w:val="en-AU"/>
        </w:rPr>
        <w:t>Select the best correction (note there are more in Options).</w:t>
      </w:r>
    </w:p>
    <w:p w14:paraId="2CAE0571" w14:textId="77777777" w:rsidR="00870A7E" w:rsidRDefault="00647348" w:rsidP="00870A7E">
      <w:pPr>
        <w:pStyle w:val="ListParagraph"/>
        <w:numPr>
          <w:ilvl w:val="0"/>
          <w:numId w:val="19"/>
        </w:numPr>
        <w:rPr>
          <w:lang w:val="en-AU"/>
        </w:rPr>
      </w:pPr>
      <w:r w:rsidRPr="00870A7E">
        <w:rPr>
          <w:lang w:val="en-AU"/>
        </w:rPr>
        <w:t>Duplicate the video four times and rotate each video to make hologram set up as below:</w:t>
      </w:r>
    </w:p>
    <w:p w14:paraId="5C8CF070" w14:textId="1C8B7256" w:rsidR="00647348" w:rsidRPr="00870A7E" w:rsidRDefault="00647348" w:rsidP="00870A7E">
      <w:pPr>
        <w:pStyle w:val="ListParagraph"/>
        <w:rPr>
          <w:lang w:val="en-AU"/>
        </w:rPr>
      </w:pPr>
      <w:r w:rsidRPr="00870A7E">
        <w:rPr>
          <w:lang w:val="en-AU"/>
        </w:rPr>
        <w:lastRenderedPageBreak/>
        <w:t> </w:t>
      </w:r>
      <w:r w:rsidRPr="00647348">
        <w:rPr>
          <w:noProof/>
          <w:lang w:val="en-AU"/>
        </w:rPr>
        <w:drawing>
          <wp:inline distT="0" distB="0" distL="0" distR="0" wp14:anchorId="47CDF254" wp14:editId="66D59033">
            <wp:extent cx="2857500" cy="2520950"/>
            <wp:effectExtent l="0" t="0" r="0" b="0"/>
            <wp:docPr id="2" name="Picture 2" descr="Hologram poetry - 4 images of a person's head in four dir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ologram poetry - 4 images of a person's head in four direction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2520950"/>
                    </a:xfrm>
                    <a:prstGeom prst="rect">
                      <a:avLst/>
                    </a:prstGeom>
                    <a:noFill/>
                    <a:ln>
                      <a:noFill/>
                    </a:ln>
                  </pic:spPr>
                </pic:pic>
              </a:graphicData>
            </a:graphic>
          </wp:inline>
        </w:drawing>
      </w:r>
      <w:r w:rsidRPr="00870A7E">
        <w:rPr>
          <w:lang w:val="en-AU"/>
        </w:rPr>
        <w:t>  </w:t>
      </w:r>
    </w:p>
    <w:p w14:paraId="25F0E616" w14:textId="77777777" w:rsidR="00647348" w:rsidRPr="00647348" w:rsidRDefault="00647348" w:rsidP="00870A7E">
      <w:pPr>
        <w:pStyle w:val="ListParagraph"/>
        <w:numPr>
          <w:ilvl w:val="0"/>
          <w:numId w:val="19"/>
        </w:numPr>
        <w:rPr>
          <w:lang w:val="en-AU"/>
        </w:rPr>
      </w:pPr>
      <w:r w:rsidRPr="00647348">
        <w:rPr>
          <w:lang w:val="en-AU"/>
        </w:rPr>
        <w:t>To align the video, go to Animation &gt; Animation Pane.</w:t>
      </w:r>
    </w:p>
    <w:p w14:paraId="25B794F6" w14:textId="77777777" w:rsidR="00647348" w:rsidRPr="00647348" w:rsidRDefault="00647348" w:rsidP="00870A7E">
      <w:pPr>
        <w:pStyle w:val="ListParagraph"/>
        <w:numPr>
          <w:ilvl w:val="0"/>
          <w:numId w:val="19"/>
        </w:numPr>
        <w:rPr>
          <w:lang w:val="en-AU"/>
        </w:rPr>
      </w:pPr>
      <w:r w:rsidRPr="00647348">
        <w:rPr>
          <w:lang w:val="en-AU"/>
        </w:rPr>
        <w:t>Click on each video and drag into the animation pane to get rid of the trigger.</w:t>
      </w:r>
    </w:p>
    <w:p w14:paraId="0EDA7956" w14:textId="77777777" w:rsidR="00647348" w:rsidRPr="00647348" w:rsidRDefault="00647348" w:rsidP="00870A7E">
      <w:pPr>
        <w:pStyle w:val="ListParagraph"/>
        <w:numPr>
          <w:ilvl w:val="0"/>
          <w:numId w:val="19"/>
        </w:numPr>
        <w:rPr>
          <w:lang w:val="en-AU"/>
        </w:rPr>
      </w:pPr>
      <w:r w:rsidRPr="00647348">
        <w:rPr>
          <w:lang w:val="en-AU"/>
        </w:rPr>
        <w:t>Highlight each video and click Start &gt; Start with previous.</w:t>
      </w:r>
    </w:p>
    <w:p w14:paraId="6E6D9528" w14:textId="77777777" w:rsidR="00647348" w:rsidRPr="00647348" w:rsidRDefault="00647348" w:rsidP="00870A7E">
      <w:pPr>
        <w:pStyle w:val="ListParagraph"/>
        <w:numPr>
          <w:ilvl w:val="0"/>
          <w:numId w:val="19"/>
        </w:numPr>
        <w:rPr>
          <w:lang w:val="en-AU"/>
        </w:rPr>
      </w:pPr>
      <w:r w:rsidRPr="00647348">
        <w:rPr>
          <w:lang w:val="en-AU"/>
        </w:rPr>
        <w:t>Add animation to zoom in or create other effects.</w:t>
      </w:r>
    </w:p>
    <w:p w14:paraId="431EC1E8" w14:textId="77777777" w:rsidR="00647348" w:rsidRDefault="00647348" w:rsidP="007161B2">
      <w:pPr>
        <w:pStyle w:val="Quote"/>
      </w:pPr>
    </w:p>
    <w:p w14:paraId="00CB4075" w14:textId="6CAA9D58" w:rsidR="004911AE" w:rsidRPr="0036461F" w:rsidRDefault="00327E12" w:rsidP="007161B2">
      <w:pPr>
        <w:pStyle w:val="Quote"/>
        <w:rPr>
          <w:color w:val="BB3601"/>
        </w:rPr>
      </w:pPr>
      <w:r w:rsidRPr="0036461F">
        <w:rPr>
          <w:color w:val="BB3601"/>
        </w:rPr>
        <w:t xml:space="preserve">Girls in focus: </w:t>
      </w:r>
      <w:r w:rsidR="00870A7E" w:rsidRPr="0036461F">
        <w:rPr>
          <w:color w:val="BB3601"/>
        </w:rPr>
        <w:t xml:space="preserve">Learning experiences that require creative and technological skills are a great opportunity to highlight and celebrate students’ particular areas of expertise. Consider identifying individual students as ‘coaches’ for each stage of this task: the poetry performance, the video </w:t>
      </w:r>
      <w:proofErr w:type="gramStart"/>
      <w:r w:rsidR="00870A7E" w:rsidRPr="0036461F">
        <w:rPr>
          <w:color w:val="BB3601"/>
        </w:rPr>
        <w:t>recording</w:t>
      </w:r>
      <w:proofErr w:type="gramEnd"/>
      <w:r w:rsidR="00870A7E" w:rsidRPr="0036461F">
        <w:rPr>
          <w:color w:val="BB3601"/>
        </w:rPr>
        <w:t xml:space="preserve"> and the PowerPoint design. Taking on a ‘coach’ role may enable students less vocal in whole group contexts to showcase their expertise in other ways.</w:t>
      </w:r>
    </w:p>
    <w:p w14:paraId="066BDF27" w14:textId="77777777" w:rsidR="00870A7E" w:rsidRPr="00870A7E" w:rsidRDefault="00870A7E" w:rsidP="00870A7E">
      <w:pPr>
        <w:rPr>
          <w:lang w:val="en-AU"/>
        </w:rPr>
      </w:pPr>
      <w:r w:rsidRPr="00870A7E">
        <w:rPr>
          <w:lang w:val="en-AU"/>
        </w:rPr>
        <w:t>Once students have set up their PowerPoint, they can play their holograms for their peers, and both provide and receive feedback.</w:t>
      </w:r>
    </w:p>
    <w:p w14:paraId="7EEDFBEC" w14:textId="77777777" w:rsidR="006873FB" w:rsidRDefault="006873FB" w:rsidP="006873FB">
      <w:pPr>
        <w:pStyle w:val="Heading2"/>
        <w:numPr>
          <w:ilvl w:val="0"/>
          <w:numId w:val="0"/>
        </w:numPr>
        <w:ind w:left="720" w:hanging="720"/>
      </w:pPr>
      <w:r>
        <w:t>Resources</w:t>
      </w:r>
    </w:p>
    <w:p w14:paraId="5E34EA4B" w14:textId="6E7F572E" w:rsidR="004A2395" w:rsidRDefault="002728C2" w:rsidP="006873FB">
      <w:hyperlink r:id="rId25" w:history="1">
        <w:r w:rsidR="00870A7E" w:rsidRPr="00870A7E">
          <w:rPr>
            <w:rStyle w:val="Hyperlink"/>
          </w:rPr>
          <w:t>Kids Britannica: Hologram</w:t>
        </w:r>
      </w:hyperlink>
    </w:p>
    <w:p w14:paraId="7CFE3404" w14:textId="77777777" w:rsidR="00870A7E" w:rsidRDefault="002728C2" w:rsidP="006873FB">
      <w:hyperlink r:id="rId26" w:history="1">
        <w:r w:rsidR="00870A7E" w:rsidRPr="00870A7E">
          <w:rPr>
            <w:rStyle w:val="Hyperlink"/>
          </w:rPr>
          <w:t>Science World: The Pepper’s Ghost Hologram Illusion</w:t>
        </w:r>
      </w:hyperlink>
    </w:p>
    <w:p w14:paraId="25D47968" w14:textId="3834EF22" w:rsidR="00870A7E" w:rsidRDefault="002728C2" w:rsidP="006873FB">
      <w:hyperlink r:id="rId27" w:history="1">
        <w:proofErr w:type="spellStart"/>
        <w:r w:rsidR="00870A7E" w:rsidRPr="00D016DD">
          <w:rPr>
            <w:rStyle w:val="Hyperlink"/>
          </w:rPr>
          <w:t>Instructables</w:t>
        </w:r>
        <w:proofErr w:type="spellEnd"/>
        <w:r w:rsidR="00870A7E" w:rsidRPr="00D016DD">
          <w:rPr>
            <w:rStyle w:val="Hyperlink"/>
          </w:rPr>
          <w:t>:</w:t>
        </w:r>
        <w:r w:rsidR="00D016DD" w:rsidRPr="00D016DD">
          <w:rPr>
            <w:rStyle w:val="Hyperlink"/>
          </w:rPr>
          <w:t xml:space="preserve"> </w:t>
        </w:r>
        <w:r w:rsidR="00870A7E" w:rsidRPr="00D016DD">
          <w:rPr>
            <w:rStyle w:val="Hyperlink"/>
          </w:rPr>
          <w:t>Th</w:t>
        </w:r>
        <w:r w:rsidR="00D016DD" w:rsidRPr="00D016DD">
          <w:rPr>
            <w:rStyle w:val="Hyperlink"/>
          </w:rPr>
          <w:t>e Pepper’s Ghost Illusion</w:t>
        </w:r>
      </w:hyperlink>
    </w:p>
    <w:p w14:paraId="61C6C184" w14:textId="1AA44091" w:rsidR="00D016DD" w:rsidRDefault="00D016DD" w:rsidP="006873FB">
      <w:r>
        <w:t xml:space="preserve">Video: </w:t>
      </w:r>
      <w:hyperlink r:id="rId28" w:history="1">
        <w:proofErr w:type="spellStart"/>
        <w:r w:rsidRPr="00D016DD">
          <w:rPr>
            <w:rStyle w:val="Hyperlink"/>
          </w:rPr>
          <w:t>Benyon</w:t>
        </w:r>
        <w:proofErr w:type="spellEnd"/>
        <w:r w:rsidRPr="00D016DD">
          <w:rPr>
            <w:rStyle w:val="Hyperlink"/>
          </w:rPr>
          <w:t xml:space="preserve"> holograms – How to Make a 3D Hologram Video of Yourself in PowerPoint</w:t>
        </w:r>
      </w:hyperlink>
    </w:p>
    <w:p w14:paraId="211C65C5" w14:textId="77777777" w:rsidR="00D016DD" w:rsidRDefault="00D016DD" w:rsidP="006873FB">
      <w:r>
        <w:t xml:space="preserve">Video: </w:t>
      </w:r>
      <w:hyperlink r:id="rId29" w:history="1">
        <w:r w:rsidRPr="00D016DD">
          <w:rPr>
            <w:rStyle w:val="Hyperlink"/>
          </w:rPr>
          <w:t>ABBA Voyage Trailer</w:t>
        </w:r>
      </w:hyperlink>
    </w:p>
    <w:p w14:paraId="4C32EBAB" w14:textId="77777777" w:rsidR="005D5DEE" w:rsidRDefault="00D016DD" w:rsidP="006873FB">
      <w:r>
        <w:t xml:space="preserve">Video: </w:t>
      </w:r>
      <w:hyperlink r:id="rId30" w:history="1">
        <w:r w:rsidRPr="005D5DEE">
          <w:rPr>
            <w:rStyle w:val="Hyperlink"/>
          </w:rPr>
          <w:t>Bill Nye e</w:t>
        </w:r>
        <w:r w:rsidR="005D5DEE" w:rsidRPr="005D5DEE">
          <w:rPr>
            <w:rStyle w:val="Hyperlink"/>
          </w:rPr>
          <w:t>xplains hologram with emoji</w:t>
        </w:r>
      </w:hyperlink>
    </w:p>
    <w:p w14:paraId="68C7EB19" w14:textId="77777777" w:rsidR="005D5DEE" w:rsidRDefault="005D5DEE" w:rsidP="006873FB">
      <w:r>
        <w:t xml:space="preserve">Art of Play: </w:t>
      </w:r>
      <w:hyperlink r:id="rId31" w:history="1">
        <w:r w:rsidRPr="005D5DEE">
          <w:rPr>
            <w:rStyle w:val="Hyperlink"/>
          </w:rPr>
          <w:t>The Pepper’s Ghost effect</w:t>
        </w:r>
      </w:hyperlink>
    </w:p>
    <w:p w14:paraId="4E07EBFF" w14:textId="77777777" w:rsidR="005D5DEE" w:rsidRDefault="002728C2" w:rsidP="006873FB">
      <w:hyperlink r:id="rId32" w:history="1">
        <w:r w:rsidR="005D5DEE" w:rsidRPr="005D5DEE">
          <w:rPr>
            <w:rStyle w:val="Hyperlink"/>
          </w:rPr>
          <w:t>Red Room Poetry</w:t>
        </w:r>
      </w:hyperlink>
    </w:p>
    <w:p w14:paraId="40D5D681" w14:textId="77777777" w:rsidR="00870A7E" w:rsidRDefault="00870A7E" w:rsidP="006873FB"/>
    <w:sectPr w:rsidR="00870A7E" w:rsidSect="00025A26">
      <w:footerReference w:type="default" r:id="rId33"/>
      <w:headerReference w:type="first" r:id="rId34"/>
      <w:footerReference w:type="first" r:id="rId35"/>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F8D6" w14:textId="77777777" w:rsidR="00910864" w:rsidRDefault="00910864" w:rsidP="00E95312">
      <w:pPr>
        <w:spacing w:before="0" w:after="0" w:line="240" w:lineRule="auto"/>
      </w:pPr>
      <w:r>
        <w:separator/>
      </w:r>
    </w:p>
  </w:endnote>
  <w:endnote w:type="continuationSeparator" w:id="0">
    <w:p w14:paraId="3319AA95" w14:textId="77777777" w:rsidR="00910864" w:rsidRDefault="00910864"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00000003" w:usb1="500079DB" w:usb2="00000010" w:usb3="00000000" w:csb0="00000001" w:csb1="00000000"/>
  </w:font>
  <w:font w:name="Larsseit">
    <w:altName w:val="Calibri"/>
    <w:panose1 w:val="00000000000000000000"/>
    <w:charset w:val="00"/>
    <w:family w:val="modern"/>
    <w:notTrueType/>
    <w:pitch w:val="variable"/>
    <w:sig w:usb0="A00000A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4DB9" w14:textId="5918EBA4" w:rsidR="00B46D3C" w:rsidRPr="00B46D3C" w:rsidRDefault="00B46D3C" w:rsidP="00B46D3C">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61312" behindDoc="1" locked="0" layoutInCell="1" allowOverlap="1" wp14:anchorId="59E92529" wp14:editId="5D254B16">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Pr="00B46D3C">
      <w:rPr>
        <w:b/>
        <w:bCs/>
        <w:color w:val="28296C" w:themeColor="accent1" w:themeShade="BF"/>
        <w:sz w:val="16"/>
      </w:rPr>
      <w:t>© 20</w:t>
    </w:r>
    <w:r w:rsidR="000B7E3B">
      <w:rPr>
        <w:b/>
        <w:bCs/>
        <w:color w:val="28296C" w:themeColor="accent1" w:themeShade="BF"/>
        <w:sz w:val="16"/>
      </w:rPr>
      <w:t>23</w:t>
    </w:r>
    <w:r w:rsidRPr="00B46D3C">
      <w:rPr>
        <w:b/>
        <w:bCs/>
        <w:color w:val="28296C" w:themeColor="accent1" w:themeShade="BF"/>
        <w:sz w:val="16"/>
      </w:rPr>
      <w:t xml:space="preserve"> Education Services Australia Ltd, unless otherwise indicated. This material may be used, reproduced, </w:t>
    </w:r>
    <w:proofErr w:type="gramStart"/>
    <w:r w:rsidRPr="00B46D3C">
      <w:rPr>
        <w:b/>
        <w:bCs/>
        <w:color w:val="28296C" w:themeColor="accent1" w:themeShade="BF"/>
        <w:sz w:val="16"/>
      </w:rPr>
      <w:t>published</w:t>
    </w:r>
    <w:proofErr w:type="gramEnd"/>
    <w:r w:rsidRPr="00B46D3C">
      <w:rPr>
        <w:b/>
        <w:bCs/>
        <w:color w:val="28296C" w:themeColor="accent1" w:themeShade="BF"/>
        <w:sz w:val="16"/>
      </w:rPr>
      <w:t xml:space="preserve"> and modified for non-commercial educational purposes.</w:t>
    </w:r>
  </w:p>
  <w:p w14:paraId="5E7E6575" w14:textId="77777777" w:rsidR="00282542" w:rsidRPr="00B46D3C" w:rsidRDefault="00282542" w:rsidP="00B4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31E5" w14:textId="4381FE48" w:rsidR="009E2BCA" w:rsidRPr="00B46D3C" w:rsidRDefault="00247B4B" w:rsidP="00247B4B">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59264" behindDoc="1" locked="0" layoutInCell="1" allowOverlap="1" wp14:anchorId="75B0D4CB" wp14:editId="65392AA1">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00EF7939" w:rsidRPr="00B46D3C">
      <w:rPr>
        <w:b/>
        <w:bCs/>
        <w:color w:val="28296C" w:themeColor="accent1" w:themeShade="BF"/>
        <w:sz w:val="16"/>
      </w:rPr>
      <w:t>© 20</w:t>
    </w:r>
    <w:r w:rsidR="000B7E3B">
      <w:rPr>
        <w:b/>
        <w:bCs/>
        <w:color w:val="28296C" w:themeColor="accent1" w:themeShade="BF"/>
        <w:sz w:val="16"/>
      </w:rPr>
      <w:t>23</w:t>
    </w:r>
    <w:r w:rsidR="00EF7939" w:rsidRPr="00B46D3C">
      <w:rPr>
        <w:b/>
        <w:bCs/>
        <w:color w:val="28296C" w:themeColor="accent1" w:themeShade="BF"/>
        <w:sz w:val="16"/>
      </w:rPr>
      <w:t xml:space="preserve"> Education Services Australia Ltd, unless otherwise indicated. This material may be used, reproduced, </w:t>
    </w:r>
    <w:proofErr w:type="gramStart"/>
    <w:r w:rsidR="00EF7939" w:rsidRPr="00B46D3C">
      <w:rPr>
        <w:b/>
        <w:bCs/>
        <w:color w:val="28296C" w:themeColor="accent1" w:themeShade="BF"/>
        <w:sz w:val="16"/>
      </w:rPr>
      <w:t>published</w:t>
    </w:r>
    <w:proofErr w:type="gramEnd"/>
    <w:r w:rsidR="00EF7939" w:rsidRPr="00B46D3C">
      <w:rPr>
        <w:b/>
        <w:bCs/>
        <w:color w:val="28296C" w:themeColor="accent1" w:themeShade="BF"/>
        <w:sz w:val="16"/>
      </w:rPr>
      <w:t xml:space="preserve"> and modified for non-commercial educational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0B67" w14:textId="77777777" w:rsidR="00910864" w:rsidRDefault="00910864" w:rsidP="00E95312">
      <w:pPr>
        <w:spacing w:before="0" w:after="0" w:line="240" w:lineRule="auto"/>
      </w:pPr>
      <w:r>
        <w:separator/>
      </w:r>
    </w:p>
  </w:footnote>
  <w:footnote w:type="continuationSeparator" w:id="0">
    <w:p w14:paraId="4C60D85D" w14:textId="77777777" w:rsidR="00910864" w:rsidRDefault="00910864" w:rsidP="00E953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6F9B" w14:textId="77777777" w:rsidR="00EF7939" w:rsidRDefault="00EF7939" w:rsidP="00EF7939">
    <w:pPr>
      <w:pStyle w:val="Header"/>
      <w:jc w:val="right"/>
    </w:pPr>
    <w:r>
      <w:rPr>
        <w:noProof/>
        <w:lang w:val="en-AU" w:eastAsia="en-AU"/>
      </w:rPr>
      <w:drawing>
        <wp:inline distT="0" distB="0" distL="0" distR="0" wp14:anchorId="15D4B477" wp14:editId="29392E3D">
          <wp:extent cx="2235203" cy="838200"/>
          <wp:effectExtent l="0" t="0" r="0" b="0"/>
          <wp:docPr id="31" name="Picture 31" descr="the GiST Girls in STEM Toolk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he GiST Girls in STEM Toolkit logo"/>
                  <pic:cNvPicPr/>
                </pic:nvPicPr>
                <pic:blipFill>
                  <a:blip r:embed="rId1">
                    <a:extLst>
                      <a:ext uri="{28A0092B-C50C-407E-A947-70E740481C1C}">
                        <a14:useLocalDpi xmlns:a14="http://schemas.microsoft.com/office/drawing/2010/main" val="0"/>
                      </a:ext>
                    </a:extLst>
                  </a:blip>
                  <a:stretch>
                    <a:fillRect/>
                  </a:stretch>
                </pic:blipFill>
                <pic:spPr>
                  <a:xfrm>
                    <a:off x="0" y="0"/>
                    <a:ext cx="2249647" cy="843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3BD"/>
    <w:multiLevelType w:val="hybridMultilevel"/>
    <w:tmpl w:val="F06C2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E6AC6"/>
    <w:multiLevelType w:val="multilevel"/>
    <w:tmpl w:val="1884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8189D"/>
    <w:multiLevelType w:val="hybridMultilevel"/>
    <w:tmpl w:val="0F4E7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6B94BED"/>
    <w:multiLevelType w:val="hybridMultilevel"/>
    <w:tmpl w:val="742C43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F73B4F"/>
    <w:multiLevelType w:val="hybridMultilevel"/>
    <w:tmpl w:val="91F4D2B8"/>
    <w:lvl w:ilvl="0" w:tplc="650CF3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5A1C6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66AF7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5D8FAA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24F1F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BE8EA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3E25A4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666A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F2D3C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7" w15:restartNumberingAfterBreak="0">
    <w:nsid w:val="2EA94D51"/>
    <w:multiLevelType w:val="hybridMultilevel"/>
    <w:tmpl w:val="AFDABC52"/>
    <w:lvl w:ilvl="0" w:tplc="BE321D64">
      <w:start w:val="1"/>
      <w:numFmt w:val="bullet"/>
      <w:lvlText w:val="•"/>
      <w:lvlJc w:val="left"/>
      <w:pPr>
        <w:ind w:left="1068"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8" w15:restartNumberingAfterBreak="0">
    <w:nsid w:val="333D633D"/>
    <w:multiLevelType w:val="multilevel"/>
    <w:tmpl w:val="116A56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6255AA"/>
    <w:multiLevelType w:val="multilevel"/>
    <w:tmpl w:val="BE901A26"/>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39A526D3"/>
    <w:multiLevelType w:val="multilevel"/>
    <w:tmpl w:val="49DE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1E3D32"/>
    <w:multiLevelType w:val="multilevel"/>
    <w:tmpl w:val="65087A4E"/>
    <w:lvl w:ilvl="0">
      <w:start w:val="1"/>
      <w:numFmt w:val="decimal"/>
      <w:lvlText w:val="%1."/>
      <w:lvlJc w:val="left"/>
      <w:pPr>
        <w:tabs>
          <w:tab w:val="num" w:pos="720"/>
        </w:tabs>
        <w:ind w:left="720" w:hanging="360"/>
      </w:pPr>
      <w:rPr>
        <w:b/>
        <w:bCs/>
        <w:color w:val="363791" w:themeColor="accen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9C2EDE"/>
    <w:multiLevelType w:val="multilevel"/>
    <w:tmpl w:val="9B9AF6C2"/>
    <w:lvl w:ilvl="0">
      <w:start w:val="1"/>
      <w:numFmt w:val="bullet"/>
      <w:lvlText w:val=""/>
      <w:lvlJc w:val="left"/>
      <w:pPr>
        <w:tabs>
          <w:tab w:val="num" w:pos="720"/>
        </w:tabs>
        <w:ind w:left="720" w:hanging="360"/>
      </w:pPr>
      <w:rPr>
        <w:rFonts w:ascii="Symbol" w:hAnsi="Symbol" w:hint="default"/>
        <w:b/>
        <w:bCs/>
        <w:color w:val="363791"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161524"/>
    <w:multiLevelType w:val="hybridMultilevel"/>
    <w:tmpl w:val="8EF606F0"/>
    <w:lvl w:ilvl="0" w:tplc="BE321D6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35717"/>
    <w:multiLevelType w:val="hybridMultilevel"/>
    <w:tmpl w:val="8CC4BF14"/>
    <w:lvl w:ilvl="0" w:tplc="BE321D64">
      <w:start w:val="1"/>
      <w:numFmt w:val="bullet"/>
      <w:lvlText w:val="•"/>
      <w:lvlJc w:val="left"/>
      <w:pPr>
        <w:ind w:left="605"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5" w15:restartNumberingAfterBreak="0">
    <w:nsid w:val="53A47FD1"/>
    <w:multiLevelType w:val="hybridMultilevel"/>
    <w:tmpl w:val="9080ED18"/>
    <w:lvl w:ilvl="0" w:tplc="6B94A0F8">
      <w:start w:val="1"/>
      <w:numFmt w:val="decimal"/>
      <w:lvlText w:val="%1."/>
      <w:lvlJc w:val="left"/>
      <w:pPr>
        <w:ind w:left="720" w:hanging="360"/>
      </w:pPr>
      <w:rPr>
        <w:b/>
        <w:bCs/>
        <w:color w:val="363791"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580C99"/>
    <w:multiLevelType w:val="multilevel"/>
    <w:tmpl w:val="09BE28EC"/>
    <w:lvl w:ilvl="0">
      <w:start w:val="1"/>
      <w:numFmt w:val="bullet"/>
      <w:lvlText w:val=""/>
      <w:lvlJc w:val="left"/>
      <w:pPr>
        <w:tabs>
          <w:tab w:val="num" w:pos="720"/>
        </w:tabs>
        <w:ind w:left="720" w:hanging="360"/>
      </w:pPr>
      <w:rPr>
        <w:rFonts w:ascii="Symbol" w:hAnsi="Symbol" w:hint="default"/>
        <w:b/>
        <w:bCs/>
        <w:color w:val="363791"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3D5C14"/>
    <w:multiLevelType w:val="hybridMultilevel"/>
    <w:tmpl w:val="5F40AAB6"/>
    <w:styleLink w:val="Bullet"/>
    <w:lvl w:ilvl="0" w:tplc="85885D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C47C578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8B62C5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3CE700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E2E094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09CE85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610AE7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824CEC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C78C68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434373387">
    <w:abstractNumId w:val="16"/>
  </w:num>
  <w:num w:numId="2" w16cid:durableId="575668777">
    <w:abstractNumId w:val="6"/>
  </w:num>
  <w:num w:numId="3" w16cid:durableId="1068920951">
    <w:abstractNumId w:val="9"/>
  </w:num>
  <w:num w:numId="4" w16cid:durableId="924531078">
    <w:abstractNumId w:val="3"/>
  </w:num>
  <w:num w:numId="5" w16cid:durableId="1457875159">
    <w:abstractNumId w:val="0"/>
  </w:num>
  <w:num w:numId="6" w16cid:durableId="487477155">
    <w:abstractNumId w:val="4"/>
  </w:num>
  <w:num w:numId="7" w16cid:durableId="114637445">
    <w:abstractNumId w:val="18"/>
  </w:num>
  <w:num w:numId="8" w16cid:durableId="257949961">
    <w:abstractNumId w:val="13"/>
  </w:num>
  <w:num w:numId="9" w16cid:durableId="15012218">
    <w:abstractNumId w:val="14"/>
  </w:num>
  <w:num w:numId="10" w16cid:durableId="1081870374">
    <w:abstractNumId w:val="7"/>
  </w:num>
  <w:num w:numId="11" w16cid:durableId="1048989897">
    <w:abstractNumId w:val="5"/>
  </w:num>
  <w:num w:numId="12" w16cid:durableId="565267975">
    <w:abstractNumId w:val="2"/>
  </w:num>
  <w:num w:numId="13" w16cid:durableId="813762444">
    <w:abstractNumId w:val="8"/>
  </w:num>
  <w:num w:numId="14" w16cid:durableId="1490555820">
    <w:abstractNumId w:val="1"/>
  </w:num>
  <w:num w:numId="15" w16cid:durableId="266891617">
    <w:abstractNumId w:val="12"/>
  </w:num>
  <w:num w:numId="16" w16cid:durableId="668025200">
    <w:abstractNumId w:val="17"/>
  </w:num>
  <w:num w:numId="17" w16cid:durableId="757019818">
    <w:abstractNumId w:val="11"/>
  </w:num>
  <w:num w:numId="18" w16cid:durableId="605160318">
    <w:abstractNumId w:val="10"/>
  </w:num>
  <w:num w:numId="19" w16cid:durableId="34093264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427C"/>
    <w:rsid w:val="00007763"/>
    <w:rsid w:val="00025A26"/>
    <w:rsid w:val="00046236"/>
    <w:rsid w:val="00056755"/>
    <w:rsid w:val="000657FB"/>
    <w:rsid w:val="00085E9E"/>
    <w:rsid w:val="00093D42"/>
    <w:rsid w:val="000B7E3B"/>
    <w:rsid w:val="000D42DD"/>
    <w:rsid w:val="000E4701"/>
    <w:rsid w:val="000F525B"/>
    <w:rsid w:val="0010108B"/>
    <w:rsid w:val="00124D71"/>
    <w:rsid w:val="00126B7E"/>
    <w:rsid w:val="00141CD6"/>
    <w:rsid w:val="00145020"/>
    <w:rsid w:val="00152AE8"/>
    <w:rsid w:val="00156814"/>
    <w:rsid w:val="00177866"/>
    <w:rsid w:val="001F676F"/>
    <w:rsid w:val="002322B2"/>
    <w:rsid w:val="00241B24"/>
    <w:rsid w:val="00242AA4"/>
    <w:rsid w:val="00247B4B"/>
    <w:rsid w:val="00266ED1"/>
    <w:rsid w:val="002728C2"/>
    <w:rsid w:val="00282542"/>
    <w:rsid w:val="002B3C0B"/>
    <w:rsid w:val="002B6F05"/>
    <w:rsid w:val="002B7D27"/>
    <w:rsid w:val="002D2C96"/>
    <w:rsid w:val="0032126F"/>
    <w:rsid w:val="0032414D"/>
    <w:rsid w:val="00327E12"/>
    <w:rsid w:val="003317FA"/>
    <w:rsid w:val="00342E69"/>
    <w:rsid w:val="00345C57"/>
    <w:rsid w:val="003625C8"/>
    <w:rsid w:val="003639F8"/>
    <w:rsid w:val="0036461F"/>
    <w:rsid w:val="00371429"/>
    <w:rsid w:val="00380C7B"/>
    <w:rsid w:val="0038120E"/>
    <w:rsid w:val="00392F53"/>
    <w:rsid w:val="003E0821"/>
    <w:rsid w:val="00411699"/>
    <w:rsid w:val="00415B8E"/>
    <w:rsid w:val="00451851"/>
    <w:rsid w:val="004644D7"/>
    <w:rsid w:val="004911AE"/>
    <w:rsid w:val="004916B8"/>
    <w:rsid w:val="00497B26"/>
    <w:rsid w:val="004A2362"/>
    <w:rsid w:val="004A2395"/>
    <w:rsid w:val="004A693B"/>
    <w:rsid w:val="004B0547"/>
    <w:rsid w:val="004B65CC"/>
    <w:rsid w:val="005131B2"/>
    <w:rsid w:val="00515427"/>
    <w:rsid w:val="005175EE"/>
    <w:rsid w:val="00541FA8"/>
    <w:rsid w:val="00547497"/>
    <w:rsid w:val="005615F0"/>
    <w:rsid w:val="00571124"/>
    <w:rsid w:val="00575E43"/>
    <w:rsid w:val="00585F0D"/>
    <w:rsid w:val="005A2DFA"/>
    <w:rsid w:val="005D5DEE"/>
    <w:rsid w:val="005F7FEE"/>
    <w:rsid w:val="0062524A"/>
    <w:rsid w:val="00647348"/>
    <w:rsid w:val="006608AF"/>
    <w:rsid w:val="00685286"/>
    <w:rsid w:val="006873FB"/>
    <w:rsid w:val="006945A5"/>
    <w:rsid w:val="006A4F05"/>
    <w:rsid w:val="006D0506"/>
    <w:rsid w:val="006D68F6"/>
    <w:rsid w:val="00702E18"/>
    <w:rsid w:val="007161B2"/>
    <w:rsid w:val="00722E23"/>
    <w:rsid w:val="00723D86"/>
    <w:rsid w:val="00726C50"/>
    <w:rsid w:val="00762A59"/>
    <w:rsid w:val="00777CC1"/>
    <w:rsid w:val="0078357E"/>
    <w:rsid w:val="007A00DB"/>
    <w:rsid w:val="007A08BB"/>
    <w:rsid w:val="007B2604"/>
    <w:rsid w:val="007C600E"/>
    <w:rsid w:val="007F38D4"/>
    <w:rsid w:val="007F73DA"/>
    <w:rsid w:val="00800CFD"/>
    <w:rsid w:val="00823C44"/>
    <w:rsid w:val="00827933"/>
    <w:rsid w:val="00847958"/>
    <w:rsid w:val="00862205"/>
    <w:rsid w:val="00870A7E"/>
    <w:rsid w:val="008732F6"/>
    <w:rsid w:val="00886FE1"/>
    <w:rsid w:val="00896D93"/>
    <w:rsid w:val="008A256F"/>
    <w:rsid w:val="008A3EEB"/>
    <w:rsid w:val="008A4256"/>
    <w:rsid w:val="008A7F69"/>
    <w:rsid w:val="008C039E"/>
    <w:rsid w:val="008D0371"/>
    <w:rsid w:val="00910864"/>
    <w:rsid w:val="00927FF0"/>
    <w:rsid w:val="00940479"/>
    <w:rsid w:val="00967423"/>
    <w:rsid w:val="00984505"/>
    <w:rsid w:val="009910F1"/>
    <w:rsid w:val="009926DD"/>
    <w:rsid w:val="009927E1"/>
    <w:rsid w:val="00997C9C"/>
    <w:rsid w:val="009A40EC"/>
    <w:rsid w:val="009D1307"/>
    <w:rsid w:val="009D5422"/>
    <w:rsid w:val="009E2BCA"/>
    <w:rsid w:val="00A13468"/>
    <w:rsid w:val="00A2520C"/>
    <w:rsid w:val="00A278AD"/>
    <w:rsid w:val="00A36B93"/>
    <w:rsid w:val="00A430E8"/>
    <w:rsid w:val="00A62197"/>
    <w:rsid w:val="00A64B2C"/>
    <w:rsid w:val="00A7114B"/>
    <w:rsid w:val="00A71A4B"/>
    <w:rsid w:val="00A75F33"/>
    <w:rsid w:val="00A849C4"/>
    <w:rsid w:val="00AA3683"/>
    <w:rsid w:val="00AB6B53"/>
    <w:rsid w:val="00AD545E"/>
    <w:rsid w:val="00AE4E78"/>
    <w:rsid w:val="00B14A58"/>
    <w:rsid w:val="00B23730"/>
    <w:rsid w:val="00B42381"/>
    <w:rsid w:val="00B46D3C"/>
    <w:rsid w:val="00B5011F"/>
    <w:rsid w:val="00BA55A5"/>
    <w:rsid w:val="00BA7F54"/>
    <w:rsid w:val="00BB04D5"/>
    <w:rsid w:val="00BE469D"/>
    <w:rsid w:val="00C10699"/>
    <w:rsid w:val="00C21383"/>
    <w:rsid w:val="00C34428"/>
    <w:rsid w:val="00C418BD"/>
    <w:rsid w:val="00C45C4D"/>
    <w:rsid w:val="00C81A14"/>
    <w:rsid w:val="00C8302F"/>
    <w:rsid w:val="00C85398"/>
    <w:rsid w:val="00C9322C"/>
    <w:rsid w:val="00C95F9A"/>
    <w:rsid w:val="00CA001A"/>
    <w:rsid w:val="00CC3220"/>
    <w:rsid w:val="00D016DD"/>
    <w:rsid w:val="00D0318A"/>
    <w:rsid w:val="00D25231"/>
    <w:rsid w:val="00D26492"/>
    <w:rsid w:val="00D26740"/>
    <w:rsid w:val="00D35578"/>
    <w:rsid w:val="00D36BC6"/>
    <w:rsid w:val="00D41E32"/>
    <w:rsid w:val="00D60501"/>
    <w:rsid w:val="00D85D38"/>
    <w:rsid w:val="00DB2935"/>
    <w:rsid w:val="00DB7483"/>
    <w:rsid w:val="00DC23FB"/>
    <w:rsid w:val="00DD5176"/>
    <w:rsid w:val="00DE5865"/>
    <w:rsid w:val="00DF59DE"/>
    <w:rsid w:val="00E026FD"/>
    <w:rsid w:val="00E22B1B"/>
    <w:rsid w:val="00E3306E"/>
    <w:rsid w:val="00E63C1D"/>
    <w:rsid w:val="00E95312"/>
    <w:rsid w:val="00EA290A"/>
    <w:rsid w:val="00EA719C"/>
    <w:rsid w:val="00EB50C3"/>
    <w:rsid w:val="00EC05BD"/>
    <w:rsid w:val="00EF7939"/>
    <w:rsid w:val="00F4141C"/>
    <w:rsid w:val="00F41AA3"/>
    <w:rsid w:val="00F50782"/>
    <w:rsid w:val="00F5274E"/>
    <w:rsid w:val="00F97007"/>
    <w:rsid w:val="00FB0BA3"/>
    <w:rsid w:val="00FC4433"/>
    <w:rsid w:val="00FE5B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6D6F"/>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1B2"/>
    <w:pPr>
      <w:spacing w:before="120" w:after="120" w:line="288" w:lineRule="auto"/>
    </w:pPr>
  </w:style>
  <w:style w:type="paragraph" w:styleId="Heading1">
    <w:name w:val="heading 1"/>
    <w:basedOn w:val="Normal"/>
    <w:next w:val="Normal"/>
    <w:link w:val="Heading1Char"/>
    <w:uiPriority w:val="9"/>
    <w:qFormat/>
    <w:rsid w:val="008A256F"/>
    <w:pPr>
      <w:keepNext/>
      <w:keepLines/>
      <w:numPr>
        <w:numId w:val="3"/>
      </w:numPr>
      <w:spacing w:before="720" w:after="0"/>
      <w:ind w:left="720" w:hanging="720"/>
      <w:outlineLvl w:val="0"/>
    </w:pPr>
    <w:rPr>
      <w:rFonts w:asciiTheme="majorHAnsi" w:eastAsiaTheme="majorEastAsia" w:hAnsiTheme="majorHAnsi" w:cstheme="majorBidi"/>
      <w:color w:val="2E3254" w:themeColor="text2"/>
      <w:sz w:val="36"/>
      <w:szCs w:val="36"/>
    </w:rPr>
  </w:style>
  <w:style w:type="paragraph" w:styleId="Heading2">
    <w:name w:val="heading 2"/>
    <w:basedOn w:val="Normal"/>
    <w:next w:val="Normal"/>
    <w:link w:val="Heading2Char"/>
    <w:uiPriority w:val="9"/>
    <w:unhideWhenUsed/>
    <w:qFormat/>
    <w:rsid w:val="008A256F"/>
    <w:pPr>
      <w:keepNext/>
      <w:keepLines/>
      <w:numPr>
        <w:ilvl w:val="1"/>
        <w:numId w:val="3"/>
      </w:numPr>
      <w:spacing w:before="360" w:after="0"/>
      <w:ind w:left="720" w:hanging="720"/>
      <w:outlineLvl w:val="1"/>
    </w:pPr>
    <w:rPr>
      <w:rFonts w:asciiTheme="majorHAnsi" w:eastAsiaTheme="majorEastAsia" w:hAnsiTheme="majorHAnsi" w:cstheme="majorBidi"/>
      <w:color w:val="363791" w:themeColor="accent1"/>
      <w:sz w:val="28"/>
      <w:szCs w:val="28"/>
    </w:rPr>
  </w:style>
  <w:style w:type="paragraph" w:styleId="Heading3">
    <w:name w:val="heading 3"/>
    <w:basedOn w:val="Normal"/>
    <w:next w:val="Normal"/>
    <w:link w:val="Heading3Char"/>
    <w:uiPriority w:val="9"/>
    <w:unhideWhenUsed/>
    <w:qFormat/>
    <w:rsid w:val="008A256F"/>
    <w:pPr>
      <w:keepNext/>
      <w:keepLines/>
      <w:numPr>
        <w:ilvl w:val="2"/>
        <w:numId w:val="3"/>
      </w:numPr>
      <w:spacing w:before="360" w:after="0"/>
      <w:ind w:left="720" w:hanging="720"/>
      <w:outlineLvl w:val="2"/>
    </w:pPr>
    <w:rPr>
      <w:rFonts w:asciiTheme="majorHAnsi" w:eastAsiaTheme="majorEastAsia" w:hAnsiTheme="majorHAnsi" w:cstheme="majorBidi"/>
      <w:b/>
      <w:bCs/>
      <w:color w:val="FE2C7D" w:themeColor="accent5"/>
      <w:sz w:val="22"/>
      <w:szCs w:val="22"/>
    </w:rPr>
  </w:style>
  <w:style w:type="paragraph" w:styleId="Heading4">
    <w:name w:val="heading 4"/>
    <w:basedOn w:val="Normal"/>
    <w:next w:val="Normal"/>
    <w:link w:val="Heading4Char"/>
    <w:uiPriority w:val="9"/>
    <w:unhideWhenUsed/>
    <w:qFormat/>
    <w:rsid w:val="009D1307"/>
    <w:pPr>
      <w:keepNext/>
      <w:keepLines/>
      <w:numPr>
        <w:ilvl w:val="3"/>
        <w:numId w:val="3"/>
      </w:numPr>
      <w:spacing w:before="240" w:after="0"/>
      <w:outlineLvl w:val="3"/>
    </w:pPr>
    <w:rPr>
      <w:rFonts w:asciiTheme="majorHAnsi" w:eastAsiaTheme="majorEastAsia" w:hAnsiTheme="majorHAnsi" w:cstheme="majorBidi"/>
      <w:color w:val="363791" w:themeColor="accent1"/>
      <w:sz w:val="21"/>
      <w:szCs w:val="28"/>
    </w:rPr>
  </w:style>
  <w:style w:type="paragraph" w:styleId="Heading5">
    <w:name w:val="heading 5"/>
    <w:basedOn w:val="Normal"/>
    <w:next w:val="Normal"/>
    <w:link w:val="Heading5Char"/>
    <w:uiPriority w:val="9"/>
    <w:unhideWhenUsed/>
    <w:qFormat/>
    <w:rsid w:val="00547497"/>
    <w:pPr>
      <w:keepNext/>
      <w:keepLines/>
      <w:numPr>
        <w:ilvl w:val="4"/>
        <w:numId w:val="3"/>
      </w:numPr>
      <w:spacing w:after="0"/>
      <w:outlineLvl w:val="4"/>
    </w:pPr>
    <w:rPr>
      <w:rFonts w:asciiTheme="majorHAnsi" w:eastAsiaTheme="majorEastAsia" w:hAnsiTheme="majorHAnsi" w:cstheme="majorBidi"/>
      <w:color w:val="FE5C17" w:themeColor="text1"/>
    </w:rPr>
  </w:style>
  <w:style w:type="paragraph" w:styleId="Heading6">
    <w:name w:val="heading 6"/>
    <w:basedOn w:val="Normal"/>
    <w:next w:val="Normal"/>
    <w:link w:val="Heading6Char"/>
    <w:uiPriority w:val="9"/>
    <w:unhideWhenUsed/>
    <w:rsid w:val="009D1307"/>
    <w:pPr>
      <w:keepNext/>
      <w:keepLines/>
      <w:numPr>
        <w:ilvl w:val="5"/>
        <w:numId w:val="3"/>
      </w:numPr>
      <w:spacing w:after="0"/>
      <w:outlineLvl w:val="5"/>
    </w:pPr>
    <w:rPr>
      <w:rFonts w:asciiTheme="majorHAnsi" w:eastAsiaTheme="majorEastAsia" w:hAnsiTheme="majorHAnsi" w:cstheme="majorBidi"/>
      <w:color w:val="FE2C7D" w:themeColor="accent5"/>
      <w:u w:val="single"/>
    </w:rPr>
  </w:style>
  <w:style w:type="paragraph" w:styleId="Heading7">
    <w:name w:val="heading 7"/>
    <w:basedOn w:val="Normal"/>
    <w:next w:val="Normal"/>
    <w:link w:val="Heading7Char"/>
    <w:uiPriority w:val="9"/>
    <w:unhideWhenUsed/>
    <w:rsid w:val="009D1307"/>
    <w:pPr>
      <w:keepNext/>
      <w:keepLines/>
      <w:numPr>
        <w:ilvl w:val="6"/>
        <w:numId w:val="3"/>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4DF8DC" w:themeColor="accent6" w:themeTint="99"/>
        <w:left w:val="single" w:sz="4" w:space="0" w:color="4DF8DC" w:themeColor="accent6" w:themeTint="99"/>
        <w:bottom w:val="single" w:sz="4" w:space="0" w:color="4DF8DC" w:themeColor="accent6" w:themeTint="99"/>
        <w:right w:val="single" w:sz="4" w:space="0" w:color="4DF8DC" w:themeColor="accent6" w:themeTint="99"/>
        <w:insideH w:val="single" w:sz="4" w:space="0" w:color="4DF8DC" w:themeColor="accent6" w:themeTint="99"/>
        <w:insideV w:val="single" w:sz="4" w:space="0" w:color="4DF8DC"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07C4A5" w:themeFill="accent6"/>
      </w:tcPr>
    </w:tblStylePr>
    <w:tblStylePr w:type="lastRow">
      <w:rPr>
        <w:b/>
        <w:bCs/>
      </w:rPr>
      <w:tblPr/>
      <w:tcPr>
        <w:tcBorders>
          <w:top w:val="double" w:sz="4" w:space="0" w:color="07C4A5" w:themeColor="accent6"/>
        </w:tcBorders>
      </w:tcPr>
    </w:tblStylePr>
    <w:tblStylePr w:type="firstCol">
      <w:rPr>
        <w:b/>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07C4A5" w:themeColor="accent6"/>
        <w:left w:val="single" w:sz="4" w:space="0" w:color="07C4A5" w:themeColor="accent6"/>
        <w:bottom w:val="single" w:sz="4" w:space="0" w:color="07C4A5" w:themeColor="accent6"/>
        <w:right w:val="single" w:sz="4" w:space="0" w:color="07C4A5" w:themeColor="accent6"/>
      </w:tblBorders>
    </w:tblPr>
    <w:tblStylePr w:type="firstRow">
      <w:rPr>
        <w:b/>
        <w:bCs/>
        <w:color w:val="FE9D73" w:themeColor="background1"/>
      </w:rPr>
      <w:tblPr/>
      <w:tcPr>
        <w:shd w:val="clear" w:color="auto" w:fill="07C4A5" w:themeFill="accent6"/>
      </w:tcPr>
    </w:tblStylePr>
    <w:tblStylePr w:type="lastRow">
      <w:rPr>
        <w:b/>
        <w:bCs/>
      </w:rPr>
      <w:tblPr/>
      <w:tcPr>
        <w:tcBorders>
          <w:top w:val="double" w:sz="4" w:space="0" w:color="07C4A5"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07C4A5" w:themeColor="accent6"/>
          <w:right w:val="single" w:sz="4" w:space="0" w:color="07C4A5" w:themeColor="accent6"/>
        </w:tcBorders>
      </w:tcPr>
    </w:tblStylePr>
    <w:tblStylePr w:type="band1Horz">
      <w:tblPr/>
      <w:tcPr>
        <w:tcBorders>
          <w:top w:val="single" w:sz="4" w:space="0" w:color="07C4A5" w:themeColor="accent6"/>
          <w:bottom w:val="single" w:sz="4" w:space="0" w:color="07C4A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C4A5" w:themeColor="accent6"/>
          <w:left w:val="nil"/>
        </w:tcBorders>
      </w:tcPr>
    </w:tblStylePr>
    <w:tblStylePr w:type="swCell">
      <w:tblPr/>
      <w:tcPr>
        <w:tcBorders>
          <w:top w:val="double" w:sz="4" w:space="0" w:color="07C4A5"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4E4"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2C7D"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2C7D"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2C7D"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2C7D" w:themeFill="accent5"/>
      </w:tcPr>
    </w:tblStylePr>
    <w:tblStylePr w:type="band1Vert">
      <w:tblPr/>
      <w:tcPr>
        <w:shd w:val="clear" w:color="auto" w:fill="FEAACA" w:themeFill="accent5" w:themeFillTint="66"/>
      </w:tcPr>
    </w:tblStylePr>
    <w:tblStylePr w:type="band1Horz">
      <w:tblPr/>
      <w:tcPr>
        <w:shd w:val="clear" w:color="auto" w:fill="FEAACA"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FEAACA" w:themeColor="accent5" w:themeTint="66"/>
        <w:left w:val="single" w:sz="4" w:space="0" w:color="FEAACA" w:themeColor="accent5" w:themeTint="66"/>
        <w:bottom w:val="single" w:sz="4" w:space="0" w:color="FEAACA" w:themeColor="accent5" w:themeTint="66"/>
        <w:right w:val="single" w:sz="4" w:space="0" w:color="FEAACA" w:themeColor="accent5" w:themeTint="66"/>
        <w:insideH w:val="single" w:sz="4" w:space="0" w:color="FEAACA" w:themeColor="accent5" w:themeTint="66"/>
        <w:insideV w:val="single" w:sz="4" w:space="0" w:color="FEAACA" w:themeColor="accent5" w:themeTint="66"/>
      </w:tblBorders>
    </w:tblPr>
    <w:tblStylePr w:type="firstRow">
      <w:rPr>
        <w:b/>
        <w:bCs/>
      </w:rPr>
      <w:tblPr/>
      <w:tcPr>
        <w:tcBorders>
          <w:bottom w:val="single" w:sz="12" w:space="0" w:color="FE80B0" w:themeColor="accent5" w:themeTint="99"/>
        </w:tcBorders>
      </w:tcPr>
    </w:tblStylePr>
    <w:tblStylePr w:type="lastRow">
      <w:rPr>
        <w:b/>
        <w:bCs/>
      </w:rPr>
      <w:tblPr/>
      <w:tcPr>
        <w:tcBorders>
          <w:top w:val="double" w:sz="2" w:space="0" w:color="FE80B0"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B50C3"/>
    <w:pPr>
      <w:tabs>
        <w:tab w:val="center" w:pos="4513"/>
        <w:tab w:val="right" w:pos="9026"/>
      </w:tabs>
    </w:pPr>
    <w:rPr>
      <w:color w:val="FE9D73" w:themeColor="background1"/>
      <w:sz w:val="18"/>
    </w:rPr>
  </w:style>
  <w:style w:type="character" w:customStyle="1" w:styleId="FooterChar">
    <w:name w:val="Footer Char"/>
    <w:basedOn w:val="DefaultParagraphFont"/>
    <w:link w:val="Footer"/>
    <w:uiPriority w:val="99"/>
    <w:rsid w:val="00EB50C3"/>
    <w:rPr>
      <w:color w:val="FE9D73"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3FDF3"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C4A5"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C4A5"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C4A5"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C4A5" w:themeFill="accent6"/>
      </w:tcPr>
    </w:tblStylePr>
    <w:tblStylePr w:type="band1Vert">
      <w:tblPr/>
      <w:tcPr>
        <w:shd w:val="clear" w:color="auto" w:fill="88FAE7" w:themeFill="accent6" w:themeFillTint="66"/>
      </w:tcPr>
    </w:tblStylePr>
    <w:tblStylePr w:type="band1Horz">
      <w:tblPr/>
      <w:tcPr>
        <w:shd w:val="clear" w:color="auto" w:fill="88FAE7"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88FAE7" w:themeColor="accent6" w:themeTint="66"/>
        <w:left w:val="single" w:sz="4" w:space="0" w:color="88FAE7" w:themeColor="accent6" w:themeTint="66"/>
        <w:bottom w:val="single" w:sz="4" w:space="0" w:color="88FAE7" w:themeColor="accent6" w:themeTint="66"/>
        <w:right w:val="single" w:sz="4" w:space="0" w:color="88FAE7" w:themeColor="accent6" w:themeTint="66"/>
        <w:insideH w:val="single" w:sz="4" w:space="0" w:color="88FAE7" w:themeColor="accent6" w:themeTint="66"/>
        <w:insideV w:val="single" w:sz="4" w:space="0" w:color="88FAE7" w:themeColor="accent6" w:themeTint="66"/>
      </w:tblBorders>
    </w:tblPr>
    <w:tblStylePr w:type="firstRow">
      <w:rPr>
        <w:b/>
        <w:bCs/>
      </w:rPr>
      <w:tblPr/>
      <w:tcPr>
        <w:tcBorders>
          <w:bottom w:val="single" w:sz="12" w:space="0" w:color="4DF8DC" w:themeColor="accent6" w:themeTint="99"/>
        </w:tcBorders>
      </w:tcPr>
    </w:tblStylePr>
    <w:tblStylePr w:type="lastRow">
      <w:rPr>
        <w:b/>
        <w:bCs/>
      </w:rPr>
      <w:tblPr/>
      <w:tcPr>
        <w:tcBorders>
          <w:top w:val="double" w:sz="2" w:space="0" w:color="4DF8DC"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07C4A5" w:themeColor="accent6"/>
        <w:insideH w:val="single" w:sz="4" w:space="0" w:color="07C4A5" w:themeColor="accent6"/>
      </w:tblBorders>
    </w:tblPr>
    <w:tblStylePr w:type="firstRow">
      <w:rPr>
        <w:b/>
        <w:bCs/>
      </w:rPr>
      <w:tblPr/>
      <w:tcPr>
        <w:tcBorders>
          <w:bottom w:val="single" w:sz="24" w:space="0" w:color="363791" w:themeColor="accent1"/>
        </w:tcBorders>
        <w:shd w:val="clear" w:color="auto" w:fill="FED4E4" w:themeFill="accent5" w:themeFillTint="33"/>
      </w:tcPr>
    </w:tblStylePr>
    <w:tblStylePr w:type="lastRow">
      <w:rPr>
        <w:b/>
        <w:bCs/>
      </w:rPr>
      <w:tblPr/>
      <w:tcPr>
        <w:tcBorders>
          <w:top w:val="single" w:sz="4" w:space="0" w:color="4DF8DC" w:themeColor="accent6" w:themeTint="99"/>
        </w:tcBorders>
      </w:tcPr>
    </w:tblStylePr>
    <w:tblStylePr w:type="firstCol">
      <w:rPr>
        <w:b w:val="0"/>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character" w:customStyle="1" w:styleId="Heading1Char">
    <w:name w:val="Heading 1 Char"/>
    <w:basedOn w:val="DefaultParagraphFont"/>
    <w:link w:val="Heading1"/>
    <w:uiPriority w:val="9"/>
    <w:rsid w:val="008A256F"/>
    <w:rPr>
      <w:rFonts w:asciiTheme="majorHAnsi" w:eastAsiaTheme="majorEastAsia" w:hAnsiTheme="majorHAnsi" w:cstheme="majorBidi"/>
      <w:color w:val="2E3254" w:themeColor="text2"/>
      <w:sz w:val="36"/>
      <w:szCs w:val="36"/>
    </w:rPr>
  </w:style>
  <w:style w:type="character" w:customStyle="1" w:styleId="Heading2Char">
    <w:name w:val="Heading 2 Char"/>
    <w:basedOn w:val="DefaultParagraphFont"/>
    <w:link w:val="Heading2"/>
    <w:uiPriority w:val="9"/>
    <w:rsid w:val="008A256F"/>
    <w:rPr>
      <w:rFonts w:asciiTheme="majorHAnsi" w:eastAsiaTheme="majorEastAsia" w:hAnsiTheme="majorHAnsi" w:cstheme="majorBidi"/>
      <w:color w:val="363791" w:themeColor="accent1"/>
      <w:sz w:val="28"/>
      <w:szCs w:val="28"/>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8A256F"/>
    <w:rPr>
      <w:rFonts w:asciiTheme="majorHAnsi" w:eastAsiaTheme="majorEastAsia" w:hAnsiTheme="majorHAnsi" w:cstheme="majorBidi"/>
      <w:b/>
      <w:bCs/>
      <w:color w:val="FE2C7D" w:themeColor="accent5"/>
      <w:sz w:val="22"/>
      <w:szCs w:val="22"/>
    </w:rPr>
  </w:style>
  <w:style w:type="character" w:customStyle="1" w:styleId="Heading4Char">
    <w:name w:val="Heading 4 Char"/>
    <w:basedOn w:val="DefaultParagraphFont"/>
    <w:link w:val="Heading4"/>
    <w:uiPriority w:val="9"/>
    <w:rsid w:val="00156814"/>
    <w:rPr>
      <w:rFonts w:asciiTheme="majorHAnsi" w:eastAsiaTheme="majorEastAsia" w:hAnsiTheme="majorHAnsi" w:cstheme="majorBidi"/>
      <w:color w:val="363791" w:themeColor="accent1"/>
      <w:sz w:val="21"/>
      <w:szCs w:val="28"/>
    </w:rPr>
  </w:style>
  <w:style w:type="character" w:customStyle="1" w:styleId="Heading5Char">
    <w:name w:val="Heading 5 Char"/>
    <w:basedOn w:val="DefaultParagraphFont"/>
    <w:link w:val="Heading5"/>
    <w:uiPriority w:val="9"/>
    <w:rsid w:val="00547497"/>
    <w:rPr>
      <w:rFonts w:asciiTheme="majorHAnsi" w:eastAsiaTheme="majorEastAsia" w:hAnsiTheme="majorHAnsi" w:cstheme="majorBidi"/>
      <w:color w:val="FE5C17" w:themeColor="text1"/>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FE2C7D" w:themeColor="accent5"/>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C9322C"/>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C9322C"/>
    <w:pPr>
      <w:numPr>
        <w:ilvl w:val="1"/>
        <w:numId w:val="2"/>
      </w:numPr>
      <w:spacing w:before="0" w:after="0"/>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E026FD"/>
    <w:pPr>
      <w:pBdr>
        <w:top w:val="single" w:sz="12" w:space="6" w:color="FE5C17" w:themeColor="accent3"/>
        <w:bottom w:val="single" w:sz="12" w:space="6" w:color="FE5C17" w:themeColor="accent3"/>
      </w:pBdr>
      <w:spacing w:before="360" w:after="360"/>
      <w:ind w:left="425" w:right="425"/>
    </w:pPr>
    <w:rPr>
      <w:i/>
    </w:rPr>
  </w:style>
  <w:style w:type="paragraph" w:customStyle="1" w:styleId="Pullquote">
    <w:name w:val="Pullquote"/>
    <w:basedOn w:val="Normal"/>
    <w:qFormat/>
    <w:rsid w:val="00BB04D5"/>
    <w:pPr>
      <w:spacing w:before="360" w:after="360"/>
    </w:pPr>
    <w:rPr>
      <w:rFonts w:ascii="Cambria" w:hAnsi="Cambria"/>
      <w:b/>
      <w:color w:val="FE5C17" w:themeColor="accent3"/>
      <w:sz w:val="28"/>
    </w:rPr>
  </w:style>
  <w:style w:type="paragraph" w:styleId="Caption">
    <w:name w:val="caption"/>
    <w:basedOn w:val="Normal"/>
    <w:next w:val="Normal"/>
    <w:uiPriority w:val="35"/>
    <w:unhideWhenUsed/>
    <w:qFormat/>
    <w:rsid w:val="00C34428"/>
    <w:pPr>
      <w:spacing w:before="0" w:after="200" w:line="240" w:lineRule="auto"/>
    </w:pPr>
    <w:rPr>
      <w:iCs/>
      <w:color w:val="FE2C7D" w:themeColor="accent5"/>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FE2C7D" w:themeColor="accent5"/>
      <w:spacing w:val="15"/>
      <w:sz w:val="22"/>
      <w:szCs w:val="22"/>
      <w:lang w:val="en-AU"/>
    </w:rPr>
  </w:style>
  <w:style w:type="character" w:customStyle="1" w:styleId="SubtitleChar">
    <w:name w:val="Subtitle Char"/>
    <w:basedOn w:val="DefaultParagraphFont"/>
    <w:link w:val="Subtitle"/>
    <w:uiPriority w:val="11"/>
    <w:rsid w:val="00862205"/>
    <w:rPr>
      <w:color w:val="FE2C7D"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4"/>
      </w:numPr>
      <w:spacing w:before="0" w:after="0"/>
      <w:ind w:left="357" w:hanging="357"/>
      <w:contextualSpacing/>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paragraph" w:customStyle="1" w:styleId="Body">
    <w:name w:val="Body"/>
    <w:rsid w:val="006873F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rPr>
  </w:style>
  <w:style w:type="paragraph" w:styleId="Quote">
    <w:name w:val="Quote"/>
    <w:basedOn w:val="Normal"/>
    <w:next w:val="Normal"/>
    <w:link w:val="QuoteChar"/>
    <w:uiPriority w:val="29"/>
    <w:qFormat/>
    <w:rsid w:val="006873FB"/>
    <w:pPr>
      <w:spacing w:before="200" w:after="160"/>
      <w:ind w:left="864" w:right="864"/>
      <w:jc w:val="center"/>
    </w:pPr>
    <w:rPr>
      <w:i/>
      <w:iCs/>
      <w:color w:val="FE8451" w:themeColor="text1" w:themeTint="BF"/>
    </w:rPr>
  </w:style>
  <w:style w:type="character" w:customStyle="1" w:styleId="QuoteChar">
    <w:name w:val="Quote Char"/>
    <w:basedOn w:val="DefaultParagraphFont"/>
    <w:link w:val="Quote"/>
    <w:uiPriority w:val="29"/>
    <w:rsid w:val="006873FB"/>
    <w:rPr>
      <w:i/>
      <w:iCs/>
      <w:color w:val="FE8451" w:themeColor="text1" w:themeTint="BF"/>
    </w:rPr>
  </w:style>
  <w:style w:type="numbering" w:customStyle="1" w:styleId="Bullet">
    <w:name w:val="Bullet"/>
    <w:rsid w:val="004911AE"/>
    <w:pPr>
      <w:numPr>
        <w:numId w:val="7"/>
      </w:numPr>
    </w:pPr>
  </w:style>
  <w:style w:type="character" w:styleId="UnresolvedMention">
    <w:name w:val="Unresolved Mention"/>
    <w:basedOn w:val="DefaultParagraphFont"/>
    <w:uiPriority w:val="99"/>
    <w:semiHidden/>
    <w:unhideWhenUsed/>
    <w:rsid w:val="004644D7"/>
    <w:rPr>
      <w:color w:val="605E5C"/>
      <w:shd w:val="clear" w:color="auto" w:fill="E1DFDD"/>
    </w:rPr>
  </w:style>
  <w:style w:type="paragraph" w:styleId="NormalWeb">
    <w:name w:val="Normal (Web)"/>
    <w:basedOn w:val="Normal"/>
    <w:uiPriority w:val="99"/>
    <w:semiHidden/>
    <w:unhideWhenUsed/>
    <w:rsid w:val="007161B2"/>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2183">
      <w:bodyDiv w:val="1"/>
      <w:marLeft w:val="0"/>
      <w:marRight w:val="0"/>
      <w:marTop w:val="0"/>
      <w:marBottom w:val="0"/>
      <w:divBdr>
        <w:top w:val="none" w:sz="0" w:space="0" w:color="auto"/>
        <w:left w:val="none" w:sz="0" w:space="0" w:color="auto"/>
        <w:bottom w:val="none" w:sz="0" w:space="0" w:color="auto"/>
        <w:right w:val="none" w:sz="0" w:space="0" w:color="auto"/>
      </w:divBdr>
      <w:divsChild>
        <w:div w:id="114982264">
          <w:marLeft w:val="0"/>
          <w:marRight w:val="0"/>
          <w:marTop w:val="0"/>
          <w:marBottom w:val="0"/>
          <w:divBdr>
            <w:top w:val="none" w:sz="0" w:space="0" w:color="auto"/>
            <w:left w:val="none" w:sz="0" w:space="0" w:color="auto"/>
            <w:bottom w:val="none" w:sz="0" w:space="0" w:color="auto"/>
            <w:right w:val="none" w:sz="0" w:space="0" w:color="auto"/>
          </w:divBdr>
          <w:divsChild>
            <w:div w:id="2071342887">
              <w:marLeft w:val="0"/>
              <w:marRight w:val="0"/>
              <w:marTop w:val="0"/>
              <w:marBottom w:val="0"/>
              <w:divBdr>
                <w:top w:val="none" w:sz="0" w:space="0" w:color="auto"/>
                <w:left w:val="none" w:sz="0" w:space="0" w:color="auto"/>
                <w:bottom w:val="none" w:sz="0" w:space="0" w:color="auto"/>
                <w:right w:val="none" w:sz="0" w:space="0" w:color="auto"/>
              </w:divBdr>
              <w:divsChild>
                <w:div w:id="6503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4333">
      <w:bodyDiv w:val="1"/>
      <w:marLeft w:val="0"/>
      <w:marRight w:val="0"/>
      <w:marTop w:val="0"/>
      <w:marBottom w:val="0"/>
      <w:divBdr>
        <w:top w:val="none" w:sz="0" w:space="0" w:color="auto"/>
        <w:left w:val="none" w:sz="0" w:space="0" w:color="auto"/>
        <w:bottom w:val="none" w:sz="0" w:space="0" w:color="auto"/>
        <w:right w:val="none" w:sz="0" w:space="0" w:color="auto"/>
      </w:divBdr>
    </w:div>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44055994">
      <w:bodyDiv w:val="1"/>
      <w:marLeft w:val="0"/>
      <w:marRight w:val="0"/>
      <w:marTop w:val="0"/>
      <w:marBottom w:val="0"/>
      <w:divBdr>
        <w:top w:val="none" w:sz="0" w:space="0" w:color="auto"/>
        <w:left w:val="none" w:sz="0" w:space="0" w:color="auto"/>
        <w:bottom w:val="none" w:sz="0" w:space="0" w:color="auto"/>
        <w:right w:val="none" w:sz="0" w:space="0" w:color="auto"/>
      </w:divBdr>
      <w:divsChild>
        <w:div w:id="2100978662">
          <w:marLeft w:val="0"/>
          <w:marRight w:val="0"/>
          <w:marTop w:val="0"/>
          <w:marBottom w:val="0"/>
          <w:divBdr>
            <w:top w:val="none" w:sz="0" w:space="0" w:color="auto"/>
            <w:left w:val="none" w:sz="0" w:space="0" w:color="auto"/>
            <w:bottom w:val="none" w:sz="0" w:space="0" w:color="auto"/>
            <w:right w:val="none" w:sz="0" w:space="0" w:color="auto"/>
          </w:divBdr>
          <w:divsChild>
            <w:div w:id="1221330501">
              <w:marLeft w:val="0"/>
              <w:marRight w:val="0"/>
              <w:marTop w:val="0"/>
              <w:marBottom w:val="0"/>
              <w:divBdr>
                <w:top w:val="none" w:sz="0" w:space="0" w:color="auto"/>
                <w:left w:val="none" w:sz="0" w:space="0" w:color="auto"/>
                <w:bottom w:val="none" w:sz="0" w:space="0" w:color="auto"/>
                <w:right w:val="none" w:sz="0" w:space="0" w:color="auto"/>
              </w:divBdr>
              <w:divsChild>
                <w:div w:id="19205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1889">
      <w:bodyDiv w:val="1"/>
      <w:marLeft w:val="0"/>
      <w:marRight w:val="0"/>
      <w:marTop w:val="0"/>
      <w:marBottom w:val="0"/>
      <w:divBdr>
        <w:top w:val="none" w:sz="0" w:space="0" w:color="auto"/>
        <w:left w:val="none" w:sz="0" w:space="0" w:color="auto"/>
        <w:bottom w:val="none" w:sz="0" w:space="0" w:color="auto"/>
        <w:right w:val="none" w:sz="0" w:space="0" w:color="auto"/>
      </w:divBdr>
    </w:div>
    <w:div w:id="176620779">
      <w:bodyDiv w:val="1"/>
      <w:marLeft w:val="0"/>
      <w:marRight w:val="0"/>
      <w:marTop w:val="0"/>
      <w:marBottom w:val="0"/>
      <w:divBdr>
        <w:top w:val="none" w:sz="0" w:space="0" w:color="auto"/>
        <w:left w:val="none" w:sz="0" w:space="0" w:color="auto"/>
        <w:bottom w:val="none" w:sz="0" w:space="0" w:color="auto"/>
        <w:right w:val="none" w:sz="0" w:space="0" w:color="auto"/>
      </w:divBdr>
      <w:divsChild>
        <w:div w:id="1288663065">
          <w:marLeft w:val="0"/>
          <w:marRight w:val="0"/>
          <w:marTop w:val="0"/>
          <w:marBottom w:val="0"/>
          <w:divBdr>
            <w:top w:val="none" w:sz="0" w:space="0" w:color="auto"/>
            <w:left w:val="none" w:sz="0" w:space="0" w:color="auto"/>
            <w:bottom w:val="none" w:sz="0" w:space="0" w:color="auto"/>
            <w:right w:val="none" w:sz="0" w:space="0" w:color="auto"/>
          </w:divBdr>
          <w:divsChild>
            <w:div w:id="1738165415">
              <w:marLeft w:val="0"/>
              <w:marRight w:val="0"/>
              <w:marTop w:val="0"/>
              <w:marBottom w:val="0"/>
              <w:divBdr>
                <w:top w:val="none" w:sz="0" w:space="0" w:color="auto"/>
                <w:left w:val="none" w:sz="0" w:space="0" w:color="auto"/>
                <w:bottom w:val="none" w:sz="0" w:space="0" w:color="auto"/>
                <w:right w:val="none" w:sz="0" w:space="0" w:color="auto"/>
              </w:divBdr>
              <w:divsChild>
                <w:div w:id="2677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322661663">
      <w:bodyDiv w:val="1"/>
      <w:marLeft w:val="0"/>
      <w:marRight w:val="0"/>
      <w:marTop w:val="0"/>
      <w:marBottom w:val="0"/>
      <w:divBdr>
        <w:top w:val="none" w:sz="0" w:space="0" w:color="auto"/>
        <w:left w:val="none" w:sz="0" w:space="0" w:color="auto"/>
        <w:bottom w:val="none" w:sz="0" w:space="0" w:color="auto"/>
        <w:right w:val="none" w:sz="0" w:space="0" w:color="auto"/>
      </w:divBdr>
    </w:div>
    <w:div w:id="440955085">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07536639">
      <w:bodyDiv w:val="1"/>
      <w:marLeft w:val="0"/>
      <w:marRight w:val="0"/>
      <w:marTop w:val="0"/>
      <w:marBottom w:val="0"/>
      <w:divBdr>
        <w:top w:val="none" w:sz="0" w:space="0" w:color="auto"/>
        <w:left w:val="none" w:sz="0" w:space="0" w:color="auto"/>
        <w:bottom w:val="none" w:sz="0" w:space="0" w:color="auto"/>
        <w:right w:val="none" w:sz="0" w:space="0" w:color="auto"/>
      </w:divBdr>
      <w:divsChild>
        <w:div w:id="743453440">
          <w:marLeft w:val="0"/>
          <w:marRight w:val="0"/>
          <w:marTop w:val="0"/>
          <w:marBottom w:val="0"/>
          <w:divBdr>
            <w:top w:val="none" w:sz="0" w:space="0" w:color="auto"/>
            <w:left w:val="none" w:sz="0" w:space="0" w:color="auto"/>
            <w:bottom w:val="none" w:sz="0" w:space="0" w:color="auto"/>
            <w:right w:val="none" w:sz="0" w:space="0" w:color="auto"/>
          </w:divBdr>
          <w:divsChild>
            <w:div w:id="173350031">
              <w:marLeft w:val="0"/>
              <w:marRight w:val="0"/>
              <w:marTop w:val="0"/>
              <w:marBottom w:val="0"/>
              <w:divBdr>
                <w:top w:val="none" w:sz="0" w:space="0" w:color="auto"/>
                <w:left w:val="none" w:sz="0" w:space="0" w:color="auto"/>
                <w:bottom w:val="none" w:sz="0" w:space="0" w:color="auto"/>
                <w:right w:val="none" w:sz="0" w:space="0" w:color="auto"/>
              </w:divBdr>
              <w:divsChild>
                <w:div w:id="16770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975523396">
      <w:bodyDiv w:val="1"/>
      <w:marLeft w:val="0"/>
      <w:marRight w:val="0"/>
      <w:marTop w:val="0"/>
      <w:marBottom w:val="0"/>
      <w:divBdr>
        <w:top w:val="none" w:sz="0" w:space="0" w:color="auto"/>
        <w:left w:val="none" w:sz="0" w:space="0" w:color="auto"/>
        <w:bottom w:val="none" w:sz="0" w:space="0" w:color="auto"/>
        <w:right w:val="none" w:sz="0" w:space="0" w:color="auto"/>
      </w:divBdr>
    </w:div>
    <w:div w:id="1015962441">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282691191">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42273789">
      <w:bodyDiv w:val="1"/>
      <w:marLeft w:val="0"/>
      <w:marRight w:val="0"/>
      <w:marTop w:val="0"/>
      <w:marBottom w:val="0"/>
      <w:divBdr>
        <w:top w:val="none" w:sz="0" w:space="0" w:color="auto"/>
        <w:left w:val="none" w:sz="0" w:space="0" w:color="auto"/>
        <w:bottom w:val="none" w:sz="0" w:space="0" w:color="auto"/>
        <w:right w:val="none" w:sz="0" w:space="0" w:color="auto"/>
      </w:divBdr>
      <w:divsChild>
        <w:div w:id="1385106172">
          <w:marLeft w:val="0"/>
          <w:marRight w:val="0"/>
          <w:marTop w:val="0"/>
          <w:marBottom w:val="0"/>
          <w:divBdr>
            <w:top w:val="none" w:sz="0" w:space="0" w:color="auto"/>
            <w:left w:val="none" w:sz="0" w:space="0" w:color="auto"/>
            <w:bottom w:val="none" w:sz="0" w:space="0" w:color="auto"/>
            <w:right w:val="none" w:sz="0" w:space="0" w:color="auto"/>
          </w:divBdr>
          <w:divsChild>
            <w:div w:id="1311712624">
              <w:marLeft w:val="0"/>
              <w:marRight w:val="0"/>
              <w:marTop w:val="0"/>
              <w:marBottom w:val="0"/>
              <w:divBdr>
                <w:top w:val="none" w:sz="0" w:space="0" w:color="auto"/>
                <w:left w:val="none" w:sz="0" w:space="0" w:color="auto"/>
                <w:bottom w:val="none" w:sz="0" w:space="0" w:color="auto"/>
                <w:right w:val="none" w:sz="0" w:space="0" w:color="auto"/>
              </w:divBdr>
              <w:divsChild>
                <w:div w:id="12676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739740097">
      <w:bodyDiv w:val="1"/>
      <w:marLeft w:val="0"/>
      <w:marRight w:val="0"/>
      <w:marTop w:val="0"/>
      <w:marBottom w:val="0"/>
      <w:divBdr>
        <w:top w:val="none" w:sz="0" w:space="0" w:color="auto"/>
        <w:left w:val="none" w:sz="0" w:space="0" w:color="auto"/>
        <w:bottom w:val="none" w:sz="0" w:space="0" w:color="auto"/>
        <w:right w:val="none" w:sz="0" w:space="0" w:color="auto"/>
      </w:divBdr>
    </w:div>
    <w:div w:id="1762985893">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 w:id="1903717312">
      <w:bodyDiv w:val="1"/>
      <w:marLeft w:val="0"/>
      <w:marRight w:val="0"/>
      <w:marTop w:val="0"/>
      <w:marBottom w:val="0"/>
      <w:divBdr>
        <w:top w:val="none" w:sz="0" w:space="0" w:color="auto"/>
        <w:left w:val="none" w:sz="0" w:space="0" w:color="auto"/>
        <w:bottom w:val="none" w:sz="0" w:space="0" w:color="auto"/>
        <w:right w:val="none" w:sz="0" w:space="0" w:color="auto"/>
      </w:divBdr>
      <w:divsChild>
        <w:div w:id="406348179">
          <w:marLeft w:val="0"/>
          <w:marRight w:val="0"/>
          <w:marTop w:val="0"/>
          <w:marBottom w:val="0"/>
          <w:divBdr>
            <w:top w:val="none" w:sz="0" w:space="0" w:color="auto"/>
            <w:left w:val="none" w:sz="0" w:space="0" w:color="auto"/>
            <w:bottom w:val="none" w:sz="0" w:space="0" w:color="auto"/>
            <w:right w:val="none" w:sz="0" w:space="0" w:color="auto"/>
          </w:divBdr>
          <w:divsChild>
            <w:div w:id="2077432774">
              <w:marLeft w:val="0"/>
              <w:marRight w:val="0"/>
              <w:marTop w:val="0"/>
              <w:marBottom w:val="0"/>
              <w:divBdr>
                <w:top w:val="none" w:sz="0" w:space="0" w:color="auto"/>
                <w:left w:val="none" w:sz="0" w:space="0" w:color="auto"/>
                <w:bottom w:val="none" w:sz="0" w:space="0" w:color="auto"/>
                <w:right w:val="none" w:sz="0" w:space="0" w:color="auto"/>
              </w:divBdr>
              <w:divsChild>
                <w:div w:id="9636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5527">
      <w:bodyDiv w:val="1"/>
      <w:marLeft w:val="0"/>
      <w:marRight w:val="0"/>
      <w:marTop w:val="0"/>
      <w:marBottom w:val="0"/>
      <w:divBdr>
        <w:top w:val="none" w:sz="0" w:space="0" w:color="auto"/>
        <w:left w:val="none" w:sz="0" w:space="0" w:color="auto"/>
        <w:bottom w:val="none" w:sz="0" w:space="0" w:color="auto"/>
        <w:right w:val="none" w:sz="0" w:space="0" w:color="auto"/>
      </w:divBdr>
      <w:divsChild>
        <w:div w:id="1531644314">
          <w:marLeft w:val="0"/>
          <w:marRight w:val="0"/>
          <w:marTop w:val="0"/>
          <w:marBottom w:val="0"/>
          <w:divBdr>
            <w:top w:val="none" w:sz="0" w:space="0" w:color="auto"/>
            <w:left w:val="none" w:sz="0" w:space="0" w:color="auto"/>
            <w:bottom w:val="none" w:sz="0" w:space="0" w:color="auto"/>
            <w:right w:val="none" w:sz="0" w:space="0" w:color="auto"/>
          </w:divBdr>
          <w:divsChild>
            <w:div w:id="66462328">
              <w:marLeft w:val="0"/>
              <w:marRight w:val="0"/>
              <w:marTop w:val="0"/>
              <w:marBottom w:val="0"/>
              <w:divBdr>
                <w:top w:val="none" w:sz="0" w:space="0" w:color="auto"/>
                <w:left w:val="none" w:sz="0" w:space="0" w:color="auto"/>
                <w:bottom w:val="none" w:sz="0" w:space="0" w:color="auto"/>
                <w:right w:val="none" w:sz="0" w:space="0" w:color="auto"/>
              </w:divBdr>
              <w:divsChild>
                <w:div w:id="8899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7557">
      <w:bodyDiv w:val="1"/>
      <w:marLeft w:val="0"/>
      <w:marRight w:val="0"/>
      <w:marTop w:val="0"/>
      <w:marBottom w:val="0"/>
      <w:divBdr>
        <w:top w:val="none" w:sz="0" w:space="0" w:color="auto"/>
        <w:left w:val="none" w:sz="0" w:space="0" w:color="auto"/>
        <w:bottom w:val="none" w:sz="0" w:space="0" w:color="auto"/>
        <w:right w:val="none" w:sz="0" w:space="0" w:color="auto"/>
      </w:divBdr>
      <w:divsChild>
        <w:div w:id="891770466">
          <w:marLeft w:val="0"/>
          <w:marRight w:val="0"/>
          <w:marTop w:val="0"/>
          <w:marBottom w:val="0"/>
          <w:divBdr>
            <w:top w:val="none" w:sz="0" w:space="0" w:color="auto"/>
            <w:left w:val="none" w:sz="0" w:space="0" w:color="auto"/>
            <w:bottom w:val="none" w:sz="0" w:space="0" w:color="auto"/>
            <w:right w:val="none" w:sz="0" w:space="0" w:color="auto"/>
          </w:divBdr>
          <w:divsChild>
            <w:div w:id="174223559">
              <w:marLeft w:val="0"/>
              <w:marRight w:val="0"/>
              <w:marTop w:val="0"/>
              <w:marBottom w:val="0"/>
              <w:divBdr>
                <w:top w:val="none" w:sz="0" w:space="0" w:color="auto"/>
                <w:left w:val="none" w:sz="0" w:space="0" w:color="auto"/>
                <w:bottom w:val="none" w:sz="0" w:space="0" w:color="auto"/>
                <w:right w:val="none" w:sz="0" w:space="0" w:color="auto"/>
              </w:divBdr>
              <w:divsChild>
                <w:div w:id="8604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science_english_design-and-technologies/year-5/content-description?subject-identifier=SCISCIY5&amp;content-description-code=AC9S5U03&amp;detailed-content-descriptions=0&amp;hide-ccp=0&amp;hide-gc=0&amp;side-by-side=1&amp;strands-start-index=0&amp;subjects-start-index=0&amp;view=advanced" TargetMode="External"/><Relationship Id="rId18" Type="http://schemas.openxmlformats.org/officeDocument/2006/relationships/hyperlink" Target="https://www.artofplay.com/blogs/articles/spectral-illusions-the-peppers-ghost-effect-and-how-it-works" TargetMode="External"/><Relationship Id="rId26" Type="http://schemas.openxmlformats.org/officeDocument/2006/relationships/hyperlink" Target="https://www.scienceworld.ca/resource/peppers-ghost-hologram-illusion/" TargetMode="External"/><Relationship Id="rId21" Type="http://schemas.openxmlformats.org/officeDocument/2006/relationships/hyperlink" Target="https://youtu.be/CLLzWKEtrQk"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v9.australiancurriculum.edu.au/f-10-curriculum/learning-areas/science_english_design-and-technologies/year-5/content-description?subject-identifier=ENGENGY5&amp;content-description-code=AC9E5LY07&amp;detailed-content-descriptions=0&amp;hide-ccp=0&amp;hide-gc=0&amp;side-by-side=1&amp;strands-start-index=0&amp;subjects-start-index=0&amp;view=advanced" TargetMode="External"/><Relationship Id="rId17" Type="http://schemas.openxmlformats.org/officeDocument/2006/relationships/hyperlink" Target="https://youtu.be/Y60mfBvXCj8" TargetMode="External"/><Relationship Id="rId25" Type="http://schemas.openxmlformats.org/officeDocument/2006/relationships/hyperlink" Target="https://kids.britannica.com/kids/article/hologram/399502"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ealsscience.com/post/2016/02/15/3d-hologram-projector-for-you-phone-or-tablet" TargetMode="External"/><Relationship Id="rId20" Type="http://schemas.openxmlformats.org/officeDocument/2006/relationships/hyperlink" Target="https://kristinweidenbach.com/books/meet-banjo-paterson/" TargetMode="External"/><Relationship Id="rId29" Type="http://schemas.openxmlformats.org/officeDocument/2006/relationships/hyperlink" Target="https://www.youtube.com/watch?v=6WjJrMNZLz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science_english_design-and-technologies/year-5/content-description?subject-identifier=ENGENGY5&amp;content-description-code=AC9E5LE04&amp;detailed-content-descriptions=0&amp;hide-ccp=0&amp;hide-gc=0&amp;side-by-side=1&amp;strands-start-index=0&amp;subjects-start-index=0&amp;view=advanced" TargetMode="External"/><Relationship Id="rId24" Type="http://schemas.openxmlformats.org/officeDocument/2006/relationships/image" Target="media/image2.png"/><Relationship Id="rId32" Type="http://schemas.openxmlformats.org/officeDocument/2006/relationships/hyperlink" Target="https://redroompoetry.or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9.australiancurriculum.edu.au/f-10-curriculum/learning-areas/science_english_design-and-technologies/year-6/content-description?subject-identifier=TECTDEY56&amp;content-description-code=AC9TDE6P03&amp;detailed-content-descriptions=0&amp;hide-ccp=0&amp;hide-gc=0&amp;side-by-side=1&amp;strands-start-index=0&amp;subjects-start-index=0&amp;view=advanced" TargetMode="External"/><Relationship Id="rId23" Type="http://schemas.openxmlformats.org/officeDocument/2006/relationships/image" Target="media/image1.png"/><Relationship Id="rId28" Type="http://schemas.openxmlformats.org/officeDocument/2006/relationships/hyperlink" Target="https://www.youtube.com/watch?v=6WjJrMNZLz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FTQpoMEKxJM" TargetMode="External"/><Relationship Id="rId31" Type="http://schemas.openxmlformats.org/officeDocument/2006/relationships/hyperlink" Target="https://www.artofplay.com/blogs/stories/spectral-illusions-the-peppers-ghost-effect-and-how-it-wor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science_english_design-and-technologies_mathematics/year-5/content-description?subject-identifier=MATMATY5&amp;content-description-code=AC9M5SP01&amp;detailed-content-descriptions=0&amp;hide-ccp=0&amp;hide-gc=0&amp;side-by-side=0&amp;strands-start-index=1&amp;subjects-start-index=3&amp;view=advanced" TargetMode="External"/><Relationship Id="rId22" Type="http://schemas.openxmlformats.org/officeDocument/2006/relationships/hyperlink" Target="https://www.bealsscience.com/post/2016/02/15/3d-hologram-projector-for-you-phone-or-tablet" TargetMode="External"/><Relationship Id="rId27" Type="http://schemas.openxmlformats.org/officeDocument/2006/relationships/hyperlink" Target="https://www.instructables.com/The-Peppers-Ghost-Illusion/" TargetMode="External"/><Relationship Id="rId30" Type="http://schemas.openxmlformats.org/officeDocument/2006/relationships/hyperlink" Target="https://www.youtube.com/watch?v=CoqmeXGz-LI"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1">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FE2C7D"/>
      </a:accent5>
      <a:accent6>
        <a:srgbClr val="07C4A5"/>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customXml/itemProps3.xml><?xml version="1.0" encoding="utf-8"?>
<ds:datastoreItem xmlns:ds="http://schemas.openxmlformats.org/officeDocument/2006/customXml" ds:itemID="{DDF95BF3-1F54-4EDA-9636-915260C8D2CD}">
  <ds:schemaRefs>
    <ds:schemaRef ds:uri="http://schemas.openxmlformats.org/officeDocument/2006/bibliography"/>
  </ds:schemaRefs>
</ds:datastoreItem>
</file>

<file path=customXml/itemProps4.xml><?xml version="1.0" encoding="utf-8"?>
<ds:datastoreItem xmlns:ds="http://schemas.openxmlformats.org/officeDocument/2006/customXml" ds:itemID="{7F364E2D-C789-4E53-9A74-A3BD66C12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11</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Tugce Akyuz</cp:lastModifiedBy>
  <cp:revision>6</cp:revision>
  <cp:lastPrinted>2016-11-30T05:48:00Z</cp:lastPrinted>
  <dcterms:created xsi:type="dcterms:W3CDTF">2023-03-20T05:12:00Z</dcterms:created>
  <dcterms:modified xsi:type="dcterms:W3CDTF">2023-04-13T05:28:00Z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