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C96D0" w14:textId="77777777" w:rsidR="008A0A43" w:rsidRDefault="008A0A43" w:rsidP="00381FF3">
      <w:pPr>
        <w:pStyle w:val="Body"/>
        <w:spacing w:before="120" w:after="120" w:line="288" w:lineRule="auto"/>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pPr>
      <w:r w:rsidRPr="008A0A43">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t xml:space="preserve">Designing a school </w:t>
      </w:r>
      <w:proofErr w:type="spellStart"/>
      <w:r w:rsidRPr="008A0A43">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t>tuckshop</w:t>
      </w:r>
      <w:proofErr w:type="spellEnd"/>
      <w:r w:rsidRPr="008A0A43">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t xml:space="preserve"> app </w:t>
      </w:r>
    </w:p>
    <w:p w14:paraId="13CB32BC" w14:textId="77777777" w:rsidR="0088235C" w:rsidRDefault="00E57D50" w:rsidP="00381FF3">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Lesson context:</w:t>
      </w:r>
      <w:r>
        <w:rPr>
          <w:rFonts w:eastAsiaTheme="majorEastAsia" w:cstheme="majorBidi"/>
          <w:b/>
          <w:color w:val="F15E23"/>
          <w:sz w:val="29"/>
          <w:szCs w:val="29"/>
        </w:rPr>
        <w:t xml:space="preserve"> </w:t>
      </w:r>
      <w:r w:rsid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St</w:t>
      </w:r>
      <w:r w:rsidR="008A0A43"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udents think like software engineers and engage in user-</w:t>
      </w:r>
      <w:proofErr w:type="spellStart"/>
      <w:r w:rsidR="008A0A43"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centred</w:t>
      </w:r>
      <w:proofErr w:type="spellEnd"/>
      <w:r w:rsidR="008A0A43"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design to </w:t>
      </w:r>
      <w:proofErr w:type="spellStart"/>
      <w:r w:rsidR="008A0A43"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conceptualise</w:t>
      </w:r>
      <w:proofErr w:type="spellEnd"/>
      <w:r w:rsidR="008A0A43"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 prototype an app that could be used in their school </w:t>
      </w:r>
      <w:proofErr w:type="spellStart"/>
      <w:r w:rsidR="008A0A43"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tuckshop</w:t>
      </w:r>
      <w:proofErr w:type="spellEnd"/>
      <w:r w:rsidR="008A0A43"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They consider multiple stakeholder needs, </w:t>
      </w:r>
      <w:proofErr w:type="spellStart"/>
      <w:r w:rsidR="008A0A43"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analyse</w:t>
      </w:r>
      <w:proofErr w:type="spellEnd"/>
      <w:r w:rsidR="008A0A43"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other retail apps and develop their own solution design.</w:t>
      </w:r>
    </w:p>
    <w:p w14:paraId="41F55DEE" w14:textId="35983FFE" w:rsidR="00D238AC" w:rsidRPr="00D238AC" w:rsidRDefault="00E57D50" w:rsidP="00381FF3">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Target year level/</w:t>
      </w:r>
      <w:r>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s: </w:t>
      </w:r>
      <w:r w:rsidRPr="00290440">
        <w:rPr>
          <w:lang w:val="en-AU"/>
        </w:rPr>
        <w:t xml:space="preserve"> </w:t>
      </w: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5 and 6</w:t>
      </w:r>
    </w:p>
    <w:p w14:paraId="08E52239" w14:textId="7D214282" w:rsidR="00E57D50" w:rsidRPr="00D238AC" w:rsidRDefault="00E57D50" w:rsidP="00381FF3">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Curriculum alignment </w:t>
      </w:r>
    </w:p>
    <w:p w14:paraId="259749E4" w14:textId="75662318" w:rsidR="008A0A43" w:rsidRPr="0088235C" w:rsidRDefault="008A0A43" w:rsidP="00381FF3">
      <w:pPr>
        <w:pStyle w:val="Body"/>
        <w:spacing w:before="120" w:after="120" w:line="288" w:lineRule="auto"/>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pPr>
      <w:r w:rsidRPr="008A0A43">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t>Digital Technologies</w:t>
      </w:r>
    </w:p>
    <w:p w14:paraId="2032C5CC" w14:textId="6A5D56E3" w:rsidR="008A0A43" w:rsidRPr="0088235C" w:rsidRDefault="008A0A43" w:rsidP="00381FF3">
      <w:pPr>
        <w:pStyle w:val="Body"/>
        <w:spacing w:before="120" w:after="120" w:line="288" w:lineRule="auto"/>
        <w:rPr>
          <w:rFonts w:ascii="Helvetica" w:hAnsi="Helvetica" w:cs="Helvetica"/>
          <w:sz w:val="20"/>
          <w:szCs w:val="20"/>
          <w:lang w:val="en-AU"/>
        </w:rPr>
      </w:pPr>
      <w:r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Define problems with given or co-developed design criteria and by creating user stories</w:t>
      </w:r>
      <w:r w:rsidRPr="002402DA">
        <w:t xml:space="preserve"> </w:t>
      </w:r>
      <w:r w:rsidRPr="008A0A43">
        <w:rPr>
          <w:rFonts w:ascii="Helvetica" w:hAnsi="Helvetica" w:cs="Helvetica"/>
          <w:sz w:val="20"/>
          <w:szCs w:val="20"/>
        </w:rPr>
        <w:t>(</w:t>
      </w:r>
      <w:hyperlink r:id="rId11" w:history="1">
        <w:r w:rsidRPr="008A0A43">
          <w:rPr>
            <w:rStyle w:val="Hyperlink0"/>
            <w:rFonts w:ascii="Helvetica" w:hAnsi="Helvetica" w:cs="Helvetica"/>
            <w:sz w:val="20"/>
            <w:szCs w:val="20"/>
            <w:lang w:val="en-AU"/>
          </w:rPr>
          <w:t>AC9TDI6P01</w:t>
        </w:r>
      </w:hyperlink>
      <w:r w:rsidRPr="008A0A43">
        <w:rPr>
          <w:rFonts w:ascii="Helvetica" w:hAnsi="Helvetica" w:cs="Helvetica"/>
          <w:sz w:val="20"/>
          <w:szCs w:val="20"/>
        </w:rPr>
        <w:t>)</w:t>
      </w:r>
      <w:r w:rsidRPr="008A0A43">
        <w:rPr>
          <w:rFonts w:ascii="Helvetica" w:hAnsi="Helvetica" w:cs="Helvetica"/>
          <w:sz w:val="20"/>
          <w:szCs w:val="20"/>
          <w:lang w:val="en-AU"/>
        </w:rPr>
        <w:t xml:space="preserve"> </w:t>
      </w:r>
    </w:p>
    <w:p w14:paraId="26FC2C6C" w14:textId="19DB3662" w:rsidR="008A0A43" w:rsidRPr="008317AE" w:rsidRDefault="008A0A43" w:rsidP="00381FF3">
      <w:pPr>
        <w:pStyle w:val="Body"/>
        <w:spacing w:before="120" w:after="120" w:line="288" w:lineRule="auto"/>
        <w:rPr>
          <w:lang w:val="en-AU"/>
        </w:rPr>
      </w:pPr>
      <w:r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Design a user interface for a digital system</w:t>
      </w:r>
      <w:r w:rsidRPr="002402DA">
        <w:t xml:space="preserve"> (</w:t>
      </w:r>
      <w:hyperlink r:id="rId12" w:history="1">
        <w:r w:rsidRPr="008A0A43">
          <w:rPr>
            <w:rStyle w:val="Hyperlink0"/>
            <w:rFonts w:ascii="Helvetica" w:hAnsi="Helvetica" w:cs="Helvetica"/>
            <w:sz w:val="20"/>
            <w:szCs w:val="20"/>
            <w:lang w:val="en-AU"/>
          </w:rPr>
          <w:t>AC9TDI6P03</w:t>
        </w:r>
      </w:hyperlink>
      <w:r w:rsidRPr="008A0A43">
        <w:rPr>
          <w:rFonts w:ascii="Helvetica" w:hAnsi="Helvetica" w:cs="Helvetica"/>
          <w:sz w:val="20"/>
          <w:szCs w:val="20"/>
        </w:rPr>
        <w:t>)</w:t>
      </w:r>
      <w:r w:rsidRPr="008317AE">
        <w:rPr>
          <w:lang w:val="en-AU"/>
        </w:rPr>
        <w:t xml:space="preserve"> </w:t>
      </w:r>
    </w:p>
    <w:p w14:paraId="5C4AAB2A" w14:textId="09C20102" w:rsidR="008A0A43" w:rsidRPr="008317AE" w:rsidRDefault="008A0A43" w:rsidP="00381FF3">
      <w:pPr>
        <w:pStyle w:val="Body"/>
        <w:spacing w:before="120" w:after="120" w:line="288" w:lineRule="auto"/>
        <w:rPr>
          <w:lang w:val="en-AU"/>
        </w:rPr>
      </w:pPr>
      <w:r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Generate, modify, communicate and evaluate designs</w:t>
      </w:r>
      <w:r>
        <w:rPr>
          <w:lang w:val="en-AU"/>
        </w:rPr>
        <w:t xml:space="preserve"> (</w:t>
      </w:r>
      <w:hyperlink r:id="rId13" w:history="1">
        <w:r w:rsidRPr="008A0A43">
          <w:rPr>
            <w:rStyle w:val="Hyperlink0"/>
            <w:rFonts w:ascii="Helvetica" w:hAnsi="Helvetica" w:cs="Helvetica"/>
            <w:sz w:val="20"/>
            <w:szCs w:val="20"/>
            <w:lang w:val="en-AU"/>
          </w:rPr>
          <w:t>AC9TDI6P04</w:t>
        </w:r>
      </w:hyperlink>
      <w:r w:rsidRPr="008A0A43">
        <w:rPr>
          <w:rFonts w:ascii="Helvetica" w:hAnsi="Helvetica" w:cs="Helvetica"/>
          <w:sz w:val="20"/>
          <w:szCs w:val="20"/>
          <w:lang w:val="en-AU"/>
        </w:rPr>
        <w:t>)</w:t>
      </w:r>
    </w:p>
    <w:p w14:paraId="775EE25A" w14:textId="72AD4E10" w:rsidR="008A0A43" w:rsidRPr="0088235C" w:rsidRDefault="008A0A43" w:rsidP="00381FF3">
      <w:pPr>
        <w:pStyle w:val="Body"/>
        <w:spacing w:before="120" w:after="120" w:line="288" w:lineRule="auto"/>
        <w:rPr>
          <w:rFonts w:ascii="Helvetica" w:hAnsi="Helvetica" w:cs="Helvetica"/>
          <w:sz w:val="20"/>
          <w:szCs w:val="20"/>
          <w:lang w:val="en-AU"/>
        </w:rPr>
      </w:pPr>
      <w:r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Evaluate existing and student solutions against the design criteria and user stories and their broader community impact</w:t>
      </w:r>
      <w:r>
        <w:rPr>
          <w:lang w:val="en-AU"/>
        </w:rPr>
        <w:t xml:space="preserve"> </w:t>
      </w:r>
      <w:r w:rsidRPr="008A0A43">
        <w:rPr>
          <w:rFonts w:ascii="Helvetica" w:hAnsi="Helvetica" w:cs="Helvetica"/>
          <w:sz w:val="20"/>
          <w:szCs w:val="20"/>
          <w:lang w:val="en-AU"/>
        </w:rPr>
        <w:t>(</w:t>
      </w:r>
      <w:hyperlink r:id="rId14" w:history="1">
        <w:r w:rsidRPr="008A0A43">
          <w:rPr>
            <w:rStyle w:val="Hyperlink0"/>
            <w:rFonts w:ascii="Helvetica" w:hAnsi="Helvetica" w:cs="Helvetica"/>
            <w:sz w:val="20"/>
            <w:szCs w:val="20"/>
            <w:lang w:val="en-AU"/>
          </w:rPr>
          <w:t>AC9TDI6P06</w:t>
        </w:r>
      </w:hyperlink>
      <w:r w:rsidRPr="008A0A43">
        <w:rPr>
          <w:rFonts w:ascii="Helvetica" w:hAnsi="Helvetica" w:cs="Helvetica"/>
          <w:sz w:val="20"/>
          <w:szCs w:val="20"/>
          <w:lang w:val="en-AU"/>
        </w:rPr>
        <w:t>)</w:t>
      </w:r>
    </w:p>
    <w:p w14:paraId="0E1E806C" w14:textId="77777777" w:rsidR="008A0A43" w:rsidRPr="008A0A43" w:rsidRDefault="008A0A43" w:rsidP="00381FF3">
      <w:pPr>
        <w:pStyle w:val="Body"/>
        <w:spacing w:before="120" w:after="120" w:line="288" w:lineRule="auto"/>
        <w:rPr>
          <w:rFonts w:ascii="Helvetica" w:hAnsi="Helvetica" w:cs="Helvetica"/>
          <w:sz w:val="20"/>
          <w:szCs w:val="20"/>
          <w:lang w:val="en-AU"/>
        </w:rPr>
      </w:pPr>
      <w:r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Select and use appropriate digital tools effectively to create, locate and communicate content, applying common conventions</w:t>
      </w:r>
      <w:r w:rsidRPr="002402DA">
        <w:t xml:space="preserve"> </w:t>
      </w:r>
      <w:r w:rsidRPr="008A0A43">
        <w:rPr>
          <w:rFonts w:ascii="Helvetica" w:hAnsi="Helvetica" w:cs="Helvetica"/>
          <w:sz w:val="20"/>
          <w:szCs w:val="20"/>
        </w:rPr>
        <w:t>(</w:t>
      </w:r>
      <w:hyperlink r:id="rId15" w:history="1">
        <w:r w:rsidRPr="008A0A43">
          <w:rPr>
            <w:rStyle w:val="Hyperlink0"/>
            <w:rFonts w:ascii="Helvetica" w:hAnsi="Helvetica" w:cs="Helvetica"/>
            <w:sz w:val="20"/>
            <w:szCs w:val="20"/>
            <w:lang w:val="en-AU"/>
          </w:rPr>
          <w:t>AC9TDI6P07</w:t>
        </w:r>
      </w:hyperlink>
      <w:r w:rsidRPr="008A0A43">
        <w:rPr>
          <w:rFonts w:ascii="Helvetica" w:hAnsi="Helvetica" w:cs="Helvetica"/>
          <w:sz w:val="20"/>
          <w:szCs w:val="20"/>
        </w:rPr>
        <w:t>)</w:t>
      </w:r>
    </w:p>
    <w:p w14:paraId="40585ADE" w14:textId="781E3A9C" w:rsidR="00E57D50" w:rsidRPr="00D238AC" w:rsidRDefault="00E57D50" w:rsidP="00381FF3">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Learning hook </w:t>
      </w:r>
    </w:p>
    <w:p w14:paraId="72C59E76" w14:textId="32A531FE" w:rsidR="008A0A43" w:rsidRPr="008A0A43" w:rsidRDefault="008A0A43" w:rsidP="00381FF3">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What was the world like before apps? Many of our students have grown up in a digital, connected environment. Sometimes it may be difficult for them to realise that someone else designed that environment and, as a result, shaped many of our behaviours. </w:t>
      </w:r>
    </w:p>
    <w:p w14:paraId="225D0436" w14:textId="77777777" w:rsidR="008A0A43" w:rsidRPr="008A0A43" w:rsidRDefault="008A0A43" w:rsidP="00381FF3">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Have students </w:t>
      </w:r>
      <w:proofErr w:type="gramStart"/>
      <w:r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compare and contrast</w:t>
      </w:r>
      <w:proofErr w:type="gramEnd"/>
      <w:r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actions in today’s app-rich, mobile world with the pre-mobile-phone world by considering how to solve the following problems or accomplish tasks: </w:t>
      </w:r>
    </w:p>
    <w:tbl>
      <w:tblPr>
        <w:tblStyle w:val="ListTable1Light-Accent6"/>
        <w:tblW w:w="9923" w:type="dxa"/>
        <w:tblLook w:val="0420" w:firstRow="1" w:lastRow="0" w:firstColumn="0" w:lastColumn="0" w:noHBand="0" w:noVBand="1"/>
      </w:tblPr>
      <w:tblGrid>
        <w:gridCol w:w="3402"/>
        <w:gridCol w:w="3119"/>
        <w:gridCol w:w="3402"/>
      </w:tblGrid>
      <w:tr w:rsidR="008A0A43" w14:paraId="057CEE28" w14:textId="77777777" w:rsidTr="0024225C">
        <w:trPr>
          <w:cnfStyle w:val="100000000000" w:firstRow="1" w:lastRow="0" w:firstColumn="0" w:lastColumn="0" w:oddVBand="0" w:evenVBand="0" w:oddHBand="0" w:evenHBand="0" w:firstRowFirstColumn="0" w:firstRowLastColumn="0" w:lastRowFirstColumn="0" w:lastRowLastColumn="0"/>
        </w:trPr>
        <w:tc>
          <w:tcPr>
            <w:tcW w:w="3402" w:type="dxa"/>
            <w:tcBorders>
              <w:top w:val="nil"/>
              <w:bottom w:val="nil"/>
            </w:tcBorders>
            <w:shd w:val="clear" w:color="auto" w:fill="6B72AE" w:themeFill="text2" w:themeFillTint="99"/>
          </w:tcPr>
          <w:p w14:paraId="659CE1F3" w14:textId="3DB766EB" w:rsidR="008A0A43" w:rsidRPr="00710A1F" w:rsidRDefault="008A0A43" w:rsidP="00381FF3">
            <w:pPr>
              <w:pStyle w:val="TableAHead"/>
              <w:rPr>
                <w:b/>
              </w:rPr>
            </w:pPr>
            <w:r w:rsidRPr="008317AE">
              <w:rPr>
                <w:b/>
              </w:rPr>
              <w:t xml:space="preserve">Problem/task </w:t>
            </w:r>
          </w:p>
        </w:tc>
        <w:tc>
          <w:tcPr>
            <w:tcW w:w="3119" w:type="dxa"/>
            <w:tcBorders>
              <w:top w:val="nil"/>
              <w:bottom w:val="nil"/>
            </w:tcBorders>
            <w:shd w:val="clear" w:color="auto" w:fill="6B72AE" w:themeFill="text2" w:themeFillTint="99"/>
          </w:tcPr>
          <w:p w14:paraId="4E950CF4" w14:textId="766D8563" w:rsidR="008A0A43" w:rsidRPr="00710A1F" w:rsidRDefault="008A0A43" w:rsidP="00381FF3">
            <w:pPr>
              <w:pStyle w:val="TableAHead"/>
              <w:rPr>
                <w:b/>
              </w:rPr>
            </w:pPr>
            <w:r w:rsidRPr="008317AE">
              <w:rPr>
                <w:b/>
              </w:rPr>
              <w:t>Pre-mobile solution</w:t>
            </w:r>
          </w:p>
        </w:tc>
        <w:tc>
          <w:tcPr>
            <w:tcW w:w="3402" w:type="dxa"/>
            <w:tcBorders>
              <w:top w:val="nil"/>
              <w:bottom w:val="nil"/>
            </w:tcBorders>
            <w:shd w:val="clear" w:color="auto" w:fill="6B72AE" w:themeFill="text2" w:themeFillTint="99"/>
          </w:tcPr>
          <w:p w14:paraId="471ED923" w14:textId="45DCDE03" w:rsidR="008A0A43" w:rsidRPr="00710A1F" w:rsidRDefault="008A0A43" w:rsidP="00381FF3">
            <w:pPr>
              <w:pStyle w:val="TableAHead"/>
              <w:rPr>
                <w:b/>
              </w:rPr>
            </w:pPr>
            <w:r w:rsidRPr="008317AE">
              <w:rPr>
                <w:b/>
              </w:rPr>
              <w:t>Connected mobile solution</w:t>
            </w:r>
          </w:p>
        </w:tc>
      </w:tr>
      <w:tr w:rsidR="008A0A43" w14:paraId="5CAD1C94" w14:textId="77777777" w:rsidTr="0024225C">
        <w:trPr>
          <w:cnfStyle w:val="000000100000" w:firstRow="0" w:lastRow="0" w:firstColumn="0" w:lastColumn="0" w:oddVBand="0" w:evenVBand="0" w:oddHBand="1" w:evenHBand="0" w:firstRowFirstColumn="0" w:firstRowLastColumn="0" w:lastRowFirstColumn="0" w:lastRowLastColumn="0"/>
        </w:trPr>
        <w:tc>
          <w:tcPr>
            <w:tcW w:w="3402" w:type="dxa"/>
            <w:tcBorders>
              <w:top w:val="nil"/>
              <w:bottom w:val="single" w:sz="8" w:space="0" w:color="A6AACE" w:themeColor="background2" w:themeTint="99"/>
            </w:tcBorders>
            <w:shd w:val="clear" w:color="auto" w:fill="E1E2EE" w:themeFill="background2" w:themeFillTint="33"/>
          </w:tcPr>
          <w:p w14:paraId="24C9313A" w14:textId="086C0BEC" w:rsidR="008A0A43" w:rsidRPr="00750E70" w:rsidRDefault="008A0A43" w:rsidP="00381FF3">
            <w:pPr>
              <w:pStyle w:val="TableBody"/>
              <w:spacing w:line="288" w:lineRule="auto"/>
            </w:pPr>
            <w:r w:rsidRPr="008317AE">
              <w:rPr>
                <w:rFonts w:eastAsia="Arial Unicode MS" w:cs="Arial Unicode MS"/>
              </w:rPr>
              <w:t>Remind yourself to get milk from the shops</w:t>
            </w:r>
            <w:r>
              <w:rPr>
                <w:rFonts w:eastAsia="Arial Unicode MS" w:cs="Arial Unicode MS"/>
              </w:rPr>
              <w:t>.</w:t>
            </w:r>
          </w:p>
        </w:tc>
        <w:tc>
          <w:tcPr>
            <w:tcW w:w="3119" w:type="dxa"/>
            <w:tcBorders>
              <w:top w:val="nil"/>
              <w:bottom w:val="single" w:sz="8" w:space="0" w:color="A6AACE" w:themeColor="background2" w:themeTint="99"/>
            </w:tcBorders>
            <w:shd w:val="clear" w:color="auto" w:fill="E1E2EE" w:themeFill="background2" w:themeFillTint="33"/>
          </w:tcPr>
          <w:p w14:paraId="5572367E" w14:textId="34120007" w:rsidR="008A0A43" w:rsidRPr="00750E70" w:rsidRDefault="008A0A43" w:rsidP="00381FF3">
            <w:pPr>
              <w:pStyle w:val="TableBody"/>
              <w:spacing w:line="288" w:lineRule="auto"/>
            </w:pPr>
          </w:p>
        </w:tc>
        <w:tc>
          <w:tcPr>
            <w:tcW w:w="3402" w:type="dxa"/>
            <w:tcBorders>
              <w:top w:val="nil"/>
              <w:bottom w:val="single" w:sz="8" w:space="0" w:color="A6AACE" w:themeColor="background2" w:themeTint="99"/>
            </w:tcBorders>
            <w:shd w:val="clear" w:color="auto" w:fill="E1E2EE" w:themeFill="background2" w:themeFillTint="33"/>
          </w:tcPr>
          <w:p w14:paraId="19A15100" w14:textId="3197D53A" w:rsidR="008A0A43" w:rsidRPr="00750E70" w:rsidRDefault="008A0A43" w:rsidP="00381FF3">
            <w:pPr>
              <w:pStyle w:val="TableBody"/>
              <w:spacing w:line="288" w:lineRule="auto"/>
            </w:pPr>
          </w:p>
        </w:tc>
      </w:tr>
      <w:tr w:rsidR="008A0A43" w14:paraId="555408FB" w14:textId="77777777" w:rsidTr="0024225C">
        <w:tc>
          <w:tcPr>
            <w:tcW w:w="3402" w:type="dxa"/>
            <w:tcBorders>
              <w:top w:val="single" w:sz="8" w:space="0" w:color="A6AACE" w:themeColor="background2" w:themeTint="99"/>
              <w:bottom w:val="single" w:sz="8" w:space="0" w:color="A6AACE" w:themeColor="background2" w:themeTint="99"/>
            </w:tcBorders>
          </w:tcPr>
          <w:p w14:paraId="782E40B7" w14:textId="2E4396D2" w:rsidR="008A0A43" w:rsidRPr="00750E70" w:rsidRDefault="008A0A43" w:rsidP="00381FF3">
            <w:pPr>
              <w:pStyle w:val="TableBody"/>
              <w:spacing w:line="288" w:lineRule="auto"/>
            </w:pPr>
            <w:r w:rsidRPr="008317AE">
              <w:rPr>
                <w:rFonts w:eastAsia="Arial Unicode MS" w:cs="Arial Unicode MS"/>
              </w:rPr>
              <w:t xml:space="preserve">Work out </w:t>
            </w:r>
            <w:r>
              <w:rPr>
                <w:rFonts w:eastAsia="Arial Unicode MS" w:cs="Arial Unicode MS"/>
              </w:rPr>
              <w:t xml:space="preserve">at </w:t>
            </w:r>
            <w:r w:rsidRPr="008317AE">
              <w:rPr>
                <w:rFonts w:eastAsia="Arial Unicode MS" w:cs="Arial Unicode MS"/>
              </w:rPr>
              <w:t>what speed you ran 5km</w:t>
            </w:r>
            <w:r>
              <w:rPr>
                <w:rFonts w:eastAsia="Arial Unicode MS" w:cs="Arial Unicode MS"/>
              </w:rPr>
              <w:t>.</w:t>
            </w:r>
          </w:p>
        </w:tc>
        <w:tc>
          <w:tcPr>
            <w:tcW w:w="3119" w:type="dxa"/>
            <w:tcBorders>
              <w:top w:val="single" w:sz="8" w:space="0" w:color="A6AACE" w:themeColor="background2" w:themeTint="99"/>
              <w:bottom w:val="single" w:sz="8" w:space="0" w:color="A6AACE" w:themeColor="background2" w:themeTint="99"/>
            </w:tcBorders>
          </w:tcPr>
          <w:p w14:paraId="21759C5A" w14:textId="71FDCA5B" w:rsidR="008A0A43" w:rsidRPr="00750E70" w:rsidRDefault="008A0A43" w:rsidP="00381FF3">
            <w:pPr>
              <w:pStyle w:val="TableBody"/>
              <w:spacing w:line="288" w:lineRule="auto"/>
            </w:pPr>
          </w:p>
        </w:tc>
        <w:tc>
          <w:tcPr>
            <w:tcW w:w="3402" w:type="dxa"/>
            <w:tcBorders>
              <w:top w:val="single" w:sz="8" w:space="0" w:color="A6AACE" w:themeColor="background2" w:themeTint="99"/>
              <w:bottom w:val="single" w:sz="8" w:space="0" w:color="A6AACE" w:themeColor="background2" w:themeTint="99"/>
            </w:tcBorders>
          </w:tcPr>
          <w:p w14:paraId="37FBE384" w14:textId="3048FD9F" w:rsidR="008A0A43" w:rsidRPr="00750E70" w:rsidRDefault="008A0A43" w:rsidP="00381FF3">
            <w:pPr>
              <w:pStyle w:val="TableBody"/>
              <w:spacing w:line="288" w:lineRule="auto"/>
            </w:pPr>
          </w:p>
        </w:tc>
      </w:tr>
      <w:tr w:rsidR="008A0A43" w14:paraId="3044B6A5" w14:textId="77777777" w:rsidTr="0024225C">
        <w:trPr>
          <w:cnfStyle w:val="000000100000" w:firstRow="0" w:lastRow="0" w:firstColumn="0" w:lastColumn="0" w:oddVBand="0" w:evenVBand="0" w:oddHBand="1" w:evenHBand="0" w:firstRowFirstColumn="0" w:firstRowLastColumn="0" w:lastRowFirstColumn="0" w:lastRowLastColumn="0"/>
        </w:trPr>
        <w:tc>
          <w:tcPr>
            <w:tcW w:w="3402" w:type="dxa"/>
            <w:tcBorders>
              <w:top w:val="single" w:sz="8" w:space="0" w:color="A6AACE" w:themeColor="background2" w:themeTint="99"/>
              <w:bottom w:val="single" w:sz="8" w:space="0" w:color="A6AACE" w:themeColor="background2" w:themeTint="99"/>
            </w:tcBorders>
            <w:shd w:val="clear" w:color="auto" w:fill="E1E2EE" w:themeFill="background2" w:themeFillTint="33"/>
          </w:tcPr>
          <w:p w14:paraId="13E970B5" w14:textId="4ED705B5" w:rsidR="008A0A43" w:rsidRPr="00750E70" w:rsidRDefault="008A0A43" w:rsidP="00381FF3">
            <w:pPr>
              <w:pStyle w:val="TableBody"/>
              <w:spacing w:line="288" w:lineRule="auto"/>
            </w:pPr>
            <w:r w:rsidRPr="008317AE">
              <w:rPr>
                <w:rFonts w:eastAsia="Arial Unicode MS" w:cs="Arial Unicode MS"/>
              </w:rPr>
              <w:t>Check how close your friend is to arriving</w:t>
            </w:r>
            <w:r>
              <w:rPr>
                <w:rFonts w:eastAsia="Arial Unicode MS" w:cs="Arial Unicode MS"/>
              </w:rPr>
              <w:t>.</w:t>
            </w:r>
          </w:p>
        </w:tc>
        <w:tc>
          <w:tcPr>
            <w:tcW w:w="3119" w:type="dxa"/>
            <w:tcBorders>
              <w:top w:val="single" w:sz="8" w:space="0" w:color="A6AACE" w:themeColor="background2" w:themeTint="99"/>
              <w:bottom w:val="single" w:sz="8" w:space="0" w:color="A6AACE" w:themeColor="background2" w:themeTint="99"/>
            </w:tcBorders>
            <w:shd w:val="clear" w:color="auto" w:fill="E1E2EE" w:themeFill="background2" w:themeFillTint="33"/>
          </w:tcPr>
          <w:p w14:paraId="7D959C54" w14:textId="2A02CD5E" w:rsidR="008A0A43" w:rsidRPr="00750E70" w:rsidRDefault="008A0A43" w:rsidP="00381FF3">
            <w:pPr>
              <w:pStyle w:val="TableBody"/>
              <w:spacing w:line="288" w:lineRule="auto"/>
            </w:pPr>
          </w:p>
        </w:tc>
        <w:tc>
          <w:tcPr>
            <w:tcW w:w="3402" w:type="dxa"/>
            <w:tcBorders>
              <w:top w:val="single" w:sz="8" w:space="0" w:color="A6AACE" w:themeColor="background2" w:themeTint="99"/>
              <w:bottom w:val="single" w:sz="8" w:space="0" w:color="A6AACE" w:themeColor="background2" w:themeTint="99"/>
            </w:tcBorders>
            <w:shd w:val="clear" w:color="auto" w:fill="E1E2EE" w:themeFill="background2" w:themeFillTint="33"/>
          </w:tcPr>
          <w:p w14:paraId="6F9B34C7" w14:textId="488D561B" w:rsidR="008A0A43" w:rsidRPr="00750E70" w:rsidRDefault="008A0A43" w:rsidP="00381FF3">
            <w:pPr>
              <w:pStyle w:val="TableBody"/>
              <w:spacing w:line="288" w:lineRule="auto"/>
            </w:pPr>
          </w:p>
        </w:tc>
      </w:tr>
      <w:tr w:rsidR="008A0A43" w14:paraId="35C86466" w14:textId="77777777" w:rsidTr="0024225C">
        <w:tc>
          <w:tcPr>
            <w:tcW w:w="3402" w:type="dxa"/>
            <w:tcBorders>
              <w:top w:val="single" w:sz="8" w:space="0" w:color="A6AACE" w:themeColor="background2" w:themeTint="99"/>
              <w:bottom w:val="single" w:sz="8" w:space="0" w:color="A6AACE" w:themeColor="background2" w:themeTint="99"/>
            </w:tcBorders>
          </w:tcPr>
          <w:p w14:paraId="571FB7A0" w14:textId="3A1C5123" w:rsidR="008A0A43" w:rsidRPr="00750E70" w:rsidRDefault="008A0A43" w:rsidP="00381FF3">
            <w:pPr>
              <w:pStyle w:val="TableBody"/>
              <w:spacing w:line="288" w:lineRule="auto"/>
            </w:pPr>
            <w:r w:rsidRPr="008317AE">
              <w:rPr>
                <w:rFonts w:eastAsia="Arial Unicode MS" w:cs="Arial Unicode MS"/>
              </w:rPr>
              <w:t>Buy something second-hand</w:t>
            </w:r>
            <w:r>
              <w:rPr>
                <w:rFonts w:eastAsia="Arial Unicode MS" w:cs="Arial Unicode MS"/>
              </w:rPr>
              <w:t>.</w:t>
            </w:r>
            <w:r w:rsidRPr="008317AE">
              <w:rPr>
                <w:rFonts w:eastAsia="Arial Unicode MS" w:cs="Arial Unicode MS"/>
              </w:rPr>
              <w:t xml:space="preserve"> </w:t>
            </w:r>
          </w:p>
        </w:tc>
        <w:tc>
          <w:tcPr>
            <w:tcW w:w="3119" w:type="dxa"/>
            <w:tcBorders>
              <w:top w:val="single" w:sz="8" w:space="0" w:color="A6AACE" w:themeColor="background2" w:themeTint="99"/>
              <w:bottom w:val="single" w:sz="8" w:space="0" w:color="A6AACE" w:themeColor="background2" w:themeTint="99"/>
            </w:tcBorders>
          </w:tcPr>
          <w:p w14:paraId="76D44D3D" w14:textId="6B617DAF" w:rsidR="008A0A43" w:rsidRPr="00750E70" w:rsidRDefault="008A0A43" w:rsidP="00381FF3">
            <w:pPr>
              <w:pStyle w:val="TableBody"/>
              <w:spacing w:line="288" w:lineRule="auto"/>
            </w:pPr>
          </w:p>
        </w:tc>
        <w:tc>
          <w:tcPr>
            <w:tcW w:w="3402" w:type="dxa"/>
            <w:tcBorders>
              <w:top w:val="single" w:sz="8" w:space="0" w:color="A6AACE" w:themeColor="background2" w:themeTint="99"/>
              <w:bottom w:val="single" w:sz="8" w:space="0" w:color="A6AACE" w:themeColor="background2" w:themeTint="99"/>
            </w:tcBorders>
          </w:tcPr>
          <w:p w14:paraId="49A40E60" w14:textId="161F97D7" w:rsidR="008A0A43" w:rsidRPr="00750E70" w:rsidRDefault="008A0A43" w:rsidP="00381FF3">
            <w:pPr>
              <w:pStyle w:val="TableBody"/>
              <w:spacing w:line="288" w:lineRule="auto"/>
            </w:pPr>
          </w:p>
        </w:tc>
      </w:tr>
      <w:tr w:rsidR="008A0A43" w14:paraId="7BA0905D" w14:textId="77777777" w:rsidTr="0024225C">
        <w:trPr>
          <w:cnfStyle w:val="000000100000" w:firstRow="0" w:lastRow="0" w:firstColumn="0" w:lastColumn="0" w:oddVBand="0" w:evenVBand="0" w:oddHBand="1" w:evenHBand="0" w:firstRowFirstColumn="0" w:firstRowLastColumn="0" w:lastRowFirstColumn="0" w:lastRowLastColumn="0"/>
        </w:trPr>
        <w:tc>
          <w:tcPr>
            <w:tcW w:w="3402" w:type="dxa"/>
            <w:tcBorders>
              <w:top w:val="single" w:sz="8" w:space="0" w:color="A6AACE" w:themeColor="background2" w:themeTint="99"/>
              <w:bottom w:val="single" w:sz="8" w:space="0" w:color="A6AACE" w:themeColor="background2" w:themeTint="99"/>
            </w:tcBorders>
            <w:shd w:val="clear" w:color="auto" w:fill="E1E2EE" w:themeFill="background2" w:themeFillTint="33"/>
          </w:tcPr>
          <w:p w14:paraId="0A97C07F" w14:textId="39FE442B" w:rsidR="008A0A43" w:rsidRPr="008317AE" w:rsidRDefault="008A0A43" w:rsidP="00381FF3">
            <w:pPr>
              <w:pStyle w:val="TableBody"/>
              <w:spacing w:line="288" w:lineRule="auto"/>
              <w:rPr>
                <w:rFonts w:eastAsia="Arial Unicode MS" w:cs="Arial Unicode MS"/>
              </w:rPr>
            </w:pPr>
            <w:r w:rsidRPr="008317AE">
              <w:rPr>
                <w:rFonts w:eastAsia="Arial Unicode MS" w:cs="Arial Unicode MS"/>
              </w:rPr>
              <w:t xml:space="preserve">Ring home from the </w:t>
            </w:r>
            <w:r>
              <w:rPr>
                <w:rFonts w:eastAsia="Arial Unicode MS" w:cs="Arial Unicode MS"/>
              </w:rPr>
              <w:t>cinema</w:t>
            </w:r>
            <w:r w:rsidRPr="008317AE">
              <w:rPr>
                <w:rFonts w:eastAsia="Arial Unicode MS" w:cs="Arial Unicode MS"/>
              </w:rPr>
              <w:t xml:space="preserve"> to say you’ll be late</w:t>
            </w:r>
            <w:r>
              <w:rPr>
                <w:rFonts w:eastAsia="Arial Unicode MS" w:cs="Arial Unicode MS"/>
              </w:rPr>
              <w:t>.</w:t>
            </w:r>
          </w:p>
        </w:tc>
        <w:tc>
          <w:tcPr>
            <w:tcW w:w="3119" w:type="dxa"/>
            <w:tcBorders>
              <w:top w:val="single" w:sz="8" w:space="0" w:color="A6AACE" w:themeColor="background2" w:themeTint="99"/>
              <w:bottom w:val="single" w:sz="8" w:space="0" w:color="A6AACE" w:themeColor="background2" w:themeTint="99"/>
            </w:tcBorders>
            <w:shd w:val="clear" w:color="auto" w:fill="E1E2EE" w:themeFill="background2" w:themeFillTint="33"/>
          </w:tcPr>
          <w:p w14:paraId="7AC085C3" w14:textId="77777777" w:rsidR="008A0A43" w:rsidRPr="008A0A43" w:rsidRDefault="008A0A43" w:rsidP="00381FF3">
            <w:pPr>
              <w:pStyle w:val="TableBody"/>
              <w:spacing w:line="288" w:lineRule="auto"/>
              <w:rPr>
                <w:rFonts w:eastAsia="Arial Unicode MS" w:cs="Arial Unicode MS"/>
              </w:rPr>
            </w:pPr>
          </w:p>
        </w:tc>
        <w:tc>
          <w:tcPr>
            <w:tcW w:w="3402" w:type="dxa"/>
            <w:tcBorders>
              <w:top w:val="single" w:sz="8" w:space="0" w:color="A6AACE" w:themeColor="background2" w:themeTint="99"/>
              <w:bottom w:val="single" w:sz="8" w:space="0" w:color="A6AACE" w:themeColor="background2" w:themeTint="99"/>
            </w:tcBorders>
            <w:shd w:val="clear" w:color="auto" w:fill="E1E2EE" w:themeFill="background2" w:themeFillTint="33"/>
          </w:tcPr>
          <w:p w14:paraId="46D8862F" w14:textId="77777777" w:rsidR="008A0A43" w:rsidRPr="008A0A43" w:rsidRDefault="008A0A43" w:rsidP="00381FF3">
            <w:pPr>
              <w:pStyle w:val="TableBody"/>
              <w:spacing w:line="288" w:lineRule="auto"/>
              <w:rPr>
                <w:rFonts w:eastAsia="Arial Unicode MS" w:cs="Arial Unicode MS"/>
              </w:rPr>
            </w:pPr>
          </w:p>
        </w:tc>
      </w:tr>
      <w:tr w:rsidR="008A0A43" w14:paraId="08F619A0" w14:textId="77777777" w:rsidTr="0024225C">
        <w:tc>
          <w:tcPr>
            <w:tcW w:w="3402" w:type="dxa"/>
            <w:tcBorders>
              <w:top w:val="single" w:sz="8" w:space="0" w:color="A6AACE" w:themeColor="background2" w:themeTint="99"/>
              <w:bottom w:val="single" w:sz="8" w:space="0" w:color="A6AACE" w:themeColor="background2" w:themeTint="99"/>
            </w:tcBorders>
          </w:tcPr>
          <w:p w14:paraId="0A6BCB58" w14:textId="2AB708A6" w:rsidR="008A0A43" w:rsidRPr="008317AE" w:rsidRDefault="008A0A43" w:rsidP="00381FF3">
            <w:pPr>
              <w:pStyle w:val="TableBody"/>
              <w:spacing w:line="288" w:lineRule="auto"/>
              <w:rPr>
                <w:rFonts w:eastAsia="Arial Unicode MS" w:cs="Arial Unicode MS"/>
              </w:rPr>
            </w:pPr>
            <w:r w:rsidRPr="008317AE">
              <w:rPr>
                <w:rFonts w:eastAsia="Arial Unicode MS" w:cs="Arial Unicode MS"/>
              </w:rPr>
              <w:t>Check how much money you have in your bank account</w:t>
            </w:r>
            <w:r>
              <w:rPr>
                <w:rFonts w:eastAsia="Arial Unicode MS" w:cs="Arial Unicode MS"/>
              </w:rPr>
              <w:t>.</w:t>
            </w:r>
          </w:p>
        </w:tc>
        <w:tc>
          <w:tcPr>
            <w:tcW w:w="3119" w:type="dxa"/>
            <w:tcBorders>
              <w:top w:val="single" w:sz="8" w:space="0" w:color="A6AACE" w:themeColor="background2" w:themeTint="99"/>
              <w:bottom w:val="single" w:sz="8" w:space="0" w:color="A6AACE" w:themeColor="background2" w:themeTint="99"/>
            </w:tcBorders>
          </w:tcPr>
          <w:p w14:paraId="6464AC8F" w14:textId="77777777" w:rsidR="008A0A43" w:rsidRPr="00750E70" w:rsidRDefault="008A0A43" w:rsidP="00381FF3">
            <w:pPr>
              <w:pStyle w:val="TableBody"/>
              <w:spacing w:line="288" w:lineRule="auto"/>
            </w:pPr>
          </w:p>
        </w:tc>
        <w:tc>
          <w:tcPr>
            <w:tcW w:w="3402" w:type="dxa"/>
            <w:tcBorders>
              <w:top w:val="single" w:sz="8" w:space="0" w:color="A6AACE" w:themeColor="background2" w:themeTint="99"/>
              <w:bottom w:val="single" w:sz="8" w:space="0" w:color="A6AACE" w:themeColor="background2" w:themeTint="99"/>
            </w:tcBorders>
          </w:tcPr>
          <w:p w14:paraId="053CCFA1" w14:textId="77777777" w:rsidR="008A0A43" w:rsidRPr="00750E70" w:rsidRDefault="008A0A43" w:rsidP="00381FF3">
            <w:pPr>
              <w:pStyle w:val="TableBody"/>
              <w:spacing w:line="288" w:lineRule="auto"/>
            </w:pPr>
          </w:p>
        </w:tc>
      </w:tr>
      <w:tr w:rsidR="008A0A43" w14:paraId="36201DDA" w14:textId="77777777" w:rsidTr="0024225C">
        <w:trPr>
          <w:cnfStyle w:val="000000100000" w:firstRow="0" w:lastRow="0" w:firstColumn="0" w:lastColumn="0" w:oddVBand="0" w:evenVBand="0" w:oddHBand="1" w:evenHBand="0" w:firstRowFirstColumn="0" w:firstRowLastColumn="0" w:lastRowFirstColumn="0" w:lastRowLastColumn="0"/>
        </w:trPr>
        <w:tc>
          <w:tcPr>
            <w:tcW w:w="3402" w:type="dxa"/>
            <w:tcBorders>
              <w:top w:val="single" w:sz="8" w:space="0" w:color="A6AACE" w:themeColor="background2" w:themeTint="99"/>
              <w:bottom w:val="single" w:sz="8" w:space="0" w:color="A6AACE" w:themeColor="background2" w:themeTint="99"/>
            </w:tcBorders>
            <w:shd w:val="clear" w:color="auto" w:fill="E1E2EE" w:themeFill="background2" w:themeFillTint="33"/>
          </w:tcPr>
          <w:p w14:paraId="49B7711C" w14:textId="0CF78D20" w:rsidR="008A0A43" w:rsidRPr="008317AE" w:rsidRDefault="008A0A43" w:rsidP="00381FF3">
            <w:pPr>
              <w:pStyle w:val="TableBody"/>
              <w:spacing w:line="288" w:lineRule="auto"/>
              <w:rPr>
                <w:rFonts w:eastAsia="Arial Unicode MS" w:cs="Arial Unicode MS"/>
              </w:rPr>
            </w:pPr>
            <w:r w:rsidRPr="008317AE">
              <w:rPr>
                <w:rFonts w:eastAsia="Arial Unicode MS" w:cs="Arial Unicode MS"/>
              </w:rPr>
              <w:t>Shar</w:t>
            </w:r>
            <w:r>
              <w:rPr>
                <w:rFonts w:eastAsia="Arial Unicode MS" w:cs="Arial Unicode MS"/>
              </w:rPr>
              <w:t>e</w:t>
            </w:r>
            <w:r w:rsidRPr="008317AE">
              <w:rPr>
                <w:rFonts w:eastAsia="Arial Unicode MS" w:cs="Arial Unicode MS"/>
              </w:rPr>
              <w:t xml:space="preserve"> an original song you recorded with your friends</w:t>
            </w:r>
            <w:r>
              <w:rPr>
                <w:rFonts w:eastAsia="Arial Unicode MS" w:cs="Arial Unicode MS"/>
              </w:rPr>
              <w:t>.</w:t>
            </w:r>
          </w:p>
        </w:tc>
        <w:tc>
          <w:tcPr>
            <w:tcW w:w="3119" w:type="dxa"/>
            <w:tcBorders>
              <w:top w:val="single" w:sz="8" w:space="0" w:color="A6AACE" w:themeColor="background2" w:themeTint="99"/>
              <w:bottom w:val="single" w:sz="8" w:space="0" w:color="A6AACE" w:themeColor="background2" w:themeTint="99"/>
            </w:tcBorders>
            <w:shd w:val="clear" w:color="auto" w:fill="E1E2EE" w:themeFill="background2" w:themeFillTint="33"/>
          </w:tcPr>
          <w:p w14:paraId="1D7B2E85" w14:textId="77777777" w:rsidR="008A0A43" w:rsidRPr="00750E70" w:rsidRDefault="008A0A43" w:rsidP="00381FF3">
            <w:pPr>
              <w:pStyle w:val="TableBody"/>
              <w:spacing w:line="288" w:lineRule="auto"/>
            </w:pPr>
          </w:p>
        </w:tc>
        <w:tc>
          <w:tcPr>
            <w:tcW w:w="3402" w:type="dxa"/>
            <w:tcBorders>
              <w:top w:val="single" w:sz="8" w:space="0" w:color="A6AACE" w:themeColor="background2" w:themeTint="99"/>
              <w:bottom w:val="single" w:sz="8" w:space="0" w:color="A6AACE" w:themeColor="background2" w:themeTint="99"/>
            </w:tcBorders>
            <w:shd w:val="clear" w:color="auto" w:fill="E1E2EE" w:themeFill="background2" w:themeFillTint="33"/>
          </w:tcPr>
          <w:p w14:paraId="19B454A6" w14:textId="77777777" w:rsidR="008A0A43" w:rsidRPr="00750E70" w:rsidRDefault="008A0A43" w:rsidP="00381FF3">
            <w:pPr>
              <w:pStyle w:val="TableBody"/>
              <w:spacing w:line="288" w:lineRule="auto"/>
            </w:pPr>
          </w:p>
        </w:tc>
      </w:tr>
    </w:tbl>
    <w:p w14:paraId="1B6C49ED" w14:textId="77777777" w:rsidR="008A0A43" w:rsidRDefault="008A0A43" w:rsidP="00381FF3">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6550754E" w14:textId="245CBA41" w:rsidR="008A0A43" w:rsidRPr="00E57D50" w:rsidRDefault="008A0A43" w:rsidP="00381FF3">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Great apps often start with problems. Designing a good app isn’t about knowing how to code; the app’s success really depends on understanding the needs of your users and designing an experience that meets those needs, while also providing surprise and delight. </w:t>
      </w:r>
    </w:p>
    <w:p w14:paraId="5AB12972" w14:textId="77777777" w:rsidR="008A0A43" w:rsidRDefault="008A0A43" w:rsidP="00381FF3">
      <w:r w:rsidRPr="003C0C33">
        <w:rPr>
          <w:noProof/>
        </w:rPr>
        <w:drawing>
          <wp:anchor distT="0" distB="0" distL="114300" distR="114300" simplePos="0" relativeHeight="251674624" behindDoc="0" locked="0" layoutInCell="1" allowOverlap="1" wp14:anchorId="598FDAC5" wp14:editId="7EC8A808">
            <wp:simplePos x="0" y="0"/>
            <wp:positionH relativeFrom="column">
              <wp:posOffset>5683968</wp:posOffset>
            </wp:positionH>
            <wp:positionV relativeFrom="paragraph">
              <wp:posOffset>-340332</wp:posOffset>
            </wp:positionV>
            <wp:extent cx="481816" cy="725893"/>
            <wp:effectExtent l="0" t="0" r="1270" b="0"/>
            <wp:wrapNone/>
            <wp:docPr id="683814597" name="Picture 6838145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2807" name="Picture 52382807">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481816" cy="725893"/>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inline distT="0" distB="0" distL="0" distR="0" wp14:anchorId="72E32D65" wp14:editId="243F4AC9">
                <wp:extent cx="5994400" cy="1343025"/>
                <wp:effectExtent l="0" t="0" r="6350" b="9525"/>
                <wp:docPr id="296385164" name="Round Single Corner Rectangle 2"/>
                <wp:cNvGraphicFramePr/>
                <a:graphic xmlns:a="http://schemas.openxmlformats.org/drawingml/2006/main">
                  <a:graphicData uri="http://schemas.microsoft.com/office/word/2010/wordprocessingShape">
                    <wps:wsp>
                      <wps:cNvSpPr/>
                      <wps:spPr>
                        <a:xfrm>
                          <a:off x="0" y="0"/>
                          <a:ext cx="5994400" cy="134302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F5BF92" w14:textId="77777777" w:rsidR="008A0A43" w:rsidRPr="00E57D50" w:rsidRDefault="008A0A43" w:rsidP="008A0A43">
                            <w:pPr>
                              <w:pStyle w:val="FeatureBody"/>
                              <w:rPr>
                                <w:b/>
                                <w:sz w:val="22"/>
                                <w:szCs w:val="22"/>
                              </w:rPr>
                            </w:pPr>
                            <w:r w:rsidRPr="00E57D50">
                              <w:rPr>
                                <w:b/>
                                <w:sz w:val="22"/>
                                <w:szCs w:val="22"/>
                              </w:rPr>
                              <w:t>Girls in focus</w:t>
                            </w:r>
                          </w:p>
                          <w:p w14:paraId="5B1214CE" w14:textId="577B5FB9" w:rsidR="008A0A43" w:rsidRPr="00291974" w:rsidRDefault="008A0A43" w:rsidP="008A0A43">
                            <w:pPr>
                              <w:pStyle w:val="FeatureBody"/>
                              <w:rPr>
                                <w:bCs/>
                              </w:rPr>
                            </w:pPr>
                            <w:r w:rsidRPr="00291974">
                              <w:rPr>
                                <w:bCs/>
                              </w:rPr>
                              <w:t xml:space="preserve">It’s important for girls to see role models engaging successfully in related fields. Watch </w:t>
                            </w:r>
                            <w:hyperlink r:id="rId17" w:history="1">
                              <w:r w:rsidRPr="00291974">
                                <w:rPr>
                                  <w:rStyle w:val="Hyperlink"/>
                                  <w:bCs/>
                                </w:rPr>
                                <w:t>this video</w:t>
                              </w:r>
                            </w:hyperlink>
                            <w:r w:rsidRPr="00291974">
                              <w:rPr>
                                <w:bCs/>
                              </w:rPr>
                              <w:t xml:space="preserve"> about Melanie Perkins, the CEO of Canva. Discuss with students the problem that Melanie was trying to solve. </w:t>
                            </w:r>
                          </w:p>
                          <w:p w14:paraId="5499C416" w14:textId="6EAAD4AB" w:rsidR="008A0A43" w:rsidRPr="00291974" w:rsidRDefault="008A0A43" w:rsidP="008A0A43">
                            <w:pPr>
                              <w:pStyle w:val="FeatureBody"/>
                              <w:rPr>
                                <w:bCs/>
                              </w:rPr>
                            </w:pPr>
                            <w:r w:rsidRPr="00291974">
                              <w:rPr>
                                <w:bCs/>
                              </w:rPr>
                              <w:t xml:space="preserve">Students can read more about </w:t>
                            </w:r>
                            <w:hyperlink r:id="rId18" w:history="1">
                              <w:r w:rsidRPr="00291974">
                                <w:rPr>
                                  <w:rStyle w:val="Hyperlink"/>
                                  <w:bCs/>
                                </w:rPr>
                                <w:t>Melanie’s journey with Canva</w:t>
                              </w:r>
                            </w:hyperlink>
                            <w:r w:rsidRPr="00291974">
                              <w:rPr>
                                <w:bCs/>
                              </w:rPr>
                              <w:t>.</w:t>
                            </w:r>
                          </w:p>
                          <w:p w14:paraId="5FB51254" w14:textId="77777777" w:rsidR="008A0A43" w:rsidRPr="008A0A43" w:rsidRDefault="008A0A43" w:rsidP="008A0A43">
                            <w:pPr>
                              <w:pStyle w:val="FeatureBody"/>
                              <w:rPr>
                                <w:bCs/>
                                <w:sz w:val="22"/>
                                <w:szCs w:val="22"/>
                              </w:rPr>
                            </w:pPr>
                          </w:p>
                          <w:p w14:paraId="24C310B1" w14:textId="408D0525" w:rsidR="008A0A43" w:rsidRPr="00E57D50" w:rsidRDefault="008A0A43" w:rsidP="008A0A43">
                            <w:pPr>
                              <w:pStyle w:val="FeatureBody"/>
                              <w:rPr>
                                <w:bCs/>
                                <w:lang w:val="en-AU"/>
                              </w:rPr>
                            </w:pPr>
                            <w:r w:rsidRPr="008A0A43">
                              <w:rPr>
                                <w:bCs/>
                                <w:sz w:val="22"/>
                                <w:szCs w:val="22"/>
                              </w:rPr>
                              <w:t>Students can read more about Melanie’s journey with Canva.</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72E32D65" id="Round Single Corner Rectangle 2" o:spid="_x0000_s1026" style="width:472pt;height:105.75pt;visibility:visible;mso-wrap-style:square;mso-left-percent:-10001;mso-top-percent:-10001;mso-position-horizontal:absolute;mso-position-horizontal-relative:char;mso-position-vertical:absolute;mso-position-vertical-relative:line;mso-left-percent:-10001;mso-top-percent:-10001;v-text-anchor:middle" coordsize="599440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" adj="-11796480,,5400" path="m,l5770558,v123625,,223842,100217,223842,223842l5994400,1343025,,1343025,,xe" fillcolor="#e2e0ef" stroked="f" strokeweight="1pt">
                <v:stroke joinstyle="miter"/>
                <v:formulas/>
                <v:path arrowok="t" o:connecttype="custom" o:connectlocs="0,0;5770558,0;5994400,223842;5994400,1343025;0,1343025;0,0" o:connectangles="0,0,0,0,0,0" textboxrect="0,0,5994400,1343025"/>
                <v:textbox inset="5mm,2mm,5mm,2mm">
                  <w:txbxContent>
                    <w:p w14:paraId="2EF5BF92" w14:textId="77777777" w:rsidR="008A0A43" w:rsidRPr="00E57D50" w:rsidRDefault="008A0A43" w:rsidP="008A0A43">
                      <w:pPr>
                        <w:pStyle w:val="FeatureBody"/>
                        <w:rPr>
                          <w:b/>
                          <w:sz w:val="22"/>
                          <w:szCs w:val="22"/>
                        </w:rPr>
                      </w:pPr>
                      <w:r w:rsidRPr="00E57D50">
                        <w:rPr>
                          <w:b/>
                          <w:sz w:val="22"/>
                          <w:szCs w:val="22"/>
                        </w:rPr>
                        <w:t>Girls in focus</w:t>
                      </w:r>
                    </w:p>
                    <w:p w14:paraId="5B1214CE" w14:textId="577B5FB9" w:rsidR="008A0A43" w:rsidRPr="00291974" w:rsidRDefault="008A0A43" w:rsidP="008A0A43">
                      <w:pPr>
                        <w:pStyle w:val="FeatureBody"/>
                        <w:rPr>
                          <w:bCs/>
                        </w:rPr>
                      </w:pPr>
                      <w:r w:rsidRPr="00291974">
                        <w:rPr>
                          <w:bCs/>
                        </w:rPr>
                        <w:t xml:space="preserve">It’s important for girls to see role models engaging successfully in related fields. Watch </w:t>
                      </w:r>
                      <w:hyperlink r:id="rId19" w:history="1">
                        <w:r w:rsidRPr="00291974">
                          <w:rPr>
                            <w:rStyle w:val="Hyperlink"/>
                            <w:bCs/>
                          </w:rPr>
                          <w:t>this video</w:t>
                        </w:r>
                      </w:hyperlink>
                      <w:r w:rsidRPr="00291974">
                        <w:rPr>
                          <w:bCs/>
                        </w:rPr>
                        <w:t xml:space="preserve"> about Melanie Perkins, the CEO of Canva. Discuss with students the problem that Melanie was trying to solve. </w:t>
                      </w:r>
                    </w:p>
                    <w:p w14:paraId="5499C416" w14:textId="6EAAD4AB" w:rsidR="008A0A43" w:rsidRPr="00291974" w:rsidRDefault="008A0A43" w:rsidP="008A0A43">
                      <w:pPr>
                        <w:pStyle w:val="FeatureBody"/>
                        <w:rPr>
                          <w:bCs/>
                        </w:rPr>
                      </w:pPr>
                      <w:r w:rsidRPr="00291974">
                        <w:rPr>
                          <w:bCs/>
                        </w:rPr>
                        <w:t xml:space="preserve">Students can read more about </w:t>
                      </w:r>
                      <w:hyperlink r:id="rId20" w:history="1">
                        <w:r w:rsidRPr="00291974">
                          <w:rPr>
                            <w:rStyle w:val="Hyperlink"/>
                            <w:bCs/>
                          </w:rPr>
                          <w:t>Melanie’s journey with Canva</w:t>
                        </w:r>
                      </w:hyperlink>
                      <w:r w:rsidRPr="00291974">
                        <w:rPr>
                          <w:bCs/>
                        </w:rPr>
                        <w:t>.</w:t>
                      </w:r>
                    </w:p>
                    <w:p w14:paraId="5FB51254" w14:textId="77777777" w:rsidR="008A0A43" w:rsidRPr="008A0A43" w:rsidRDefault="008A0A43" w:rsidP="008A0A43">
                      <w:pPr>
                        <w:pStyle w:val="FeatureBody"/>
                        <w:rPr>
                          <w:bCs/>
                          <w:sz w:val="22"/>
                          <w:szCs w:val="22"/>
                        </w:rPr>
                      </w:pPr>
                    </w:p>
                    <w:p w14:paraId="24C310B1" w14:textId="408D0525" w:rsidR="008A0A43" w:rsidRPr="00E57D50" w:rsidRDefault="008A0A43" w:rsidP="008A0A43">
                      <w:pPr>
                        <w:pStyle w:val="FeatureBody"/>
                        <w:rPr>
                          <w:bCs/>
                          <w:lang w:val="en-AU"/>
                        </w:rPr>
                      </w:pPr>
                      <w:r w:rsidRPr="008A0A43">
                        <w:rPr>
                          <w:bCs/>
                          <w:sz w:val="22"/>
                          <w:szCs w:val="22"/>
                        </w:rPr>
                        <w:t>Students can read more about Melanie’s journey with Canva.</w:t>
                      </w:r>
                    </w:p>
                  </w:txbxContent>
                </v:textbox>
                <w10:anchorlock/>
              </v:shape>
            </w:pict>
          </mc:Fallback>
        </mc:AlternateContent>
      </w:r>
    </w:p>
    <w:p w14:paraId="0B2A7EA7" w14:textId="77777777" w:rsidR="008A0A43" w:rsidRDefault="008A0A43" w:rsidP="00381FF3">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4BFB60DD" w14:textId="04E2C84A" w:rsidR="00E57D50" w:rsidRPr="00E57D50" w:rsidRDefault="00E57D50" w:rsidP="00381FF3">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Learning input </w:t>
      </w:r>
    </w:p>
    <w:p w14:paraId="7AB7C2DD" w14:textId="1601309C" w:rsidR="008A0A43" w:rsidRDefault="008A0A43" w:rsidP="00381FF3">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 retail app is designed for customers to browse and purchase products using their mobile phone. These apps can also offer personalised recommendations, loyalty programs and discounts. </w:t>
      </w:r>
    </w:p>
    <w:p w14:paraId="1DF9A4F5" w14:textId="46B29070" w:rsidR="008A0A43" w:rsidRPr="008A0A43" w:rsidRDefault="008A0A43" w:rsidP="00381FF3">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In small groups</w:t>
      </w:r>
      <w:proofErr w:type="gramStart"/>
      <w:r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have</w:t>
      </w:r>
      <w:proofErr w:type="gramEnd"/>
      <w:r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students explore a few retail apps for small and large local businesses. Review the apps first to ensure they are appropriate for your class. </w:t>
      </w:r>
    </w:p>
    <w:p w14:paraId="0D3A115D" w14:textId="77777777" w:rsidR="008A0A43" w:rsidRPr="008A0A43" w:rsidRDefault="008A0A43" w:rsidP="00381FF3">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8A0A4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can then report back to the group about the following aspects of the apps: </w:t>
      </w:r>
    </w:p>
    <w:p w14:paraId="254B2F0B" w14:textId="23D4A1B1" w:rsidR="008A0A43" w:rsidRDefault="008A0A43" w:rsidP="00381FF3">
      <w:pPr>
        <w:pStyle w:val="ListBullet"/>
        <w:spacing w:before="120" w:after="120"/>
      </w:pPr>
      <w:r w:rsidRPr="008A0A43">
        <w:t xml:space="preserve">How does the app determine what products to show the customer? </w:t>
      </w:r>
    </w:p>
    <w:p w14:paraId="7F0E022C" w14:textId="77777777" w:rsidR="008A0A43" w:rsidRPr="008317AE" w:rsidRDefault="008A0A43" w:rsidP="00381FF3">
      <w:pPr>
        <w:pStyle w:val="ListBullet"/>
        <w:spacing w:before="120" w:after="120"/>
        <w:rPr>
          <w:lang w:val="en-AU"/>
        </w:rPr>
      </w:pPr>
      <w:r w:rsidRPr="008317AE">
        <w:rPr>
          <w:lang w:val="en-AU"/>
        </w:rPr>
        <w:t xml:space="preserve">Does the app do anything that might encourage a customer to buy more than they </w:t>
      </w:r>
      <w:r>
        <w:rPr>
          <w:lang w:val="en-AU"/>
        </w:rPr>
        <w:t>intended</w:t>
      </w:r>
      <w:r w:rsidRPr="008317AE">
        <w:rPr>
          <w:lang w:val="en-AU"/>
        </w:rPr>
        <w:t xml:space="preserve">? </w:t>
      </w:r>
    </w:p>
    <w:p w14:paraId="03392C61" w14:textId="77777777" w:rsidR="008A0A43" w:rsidRPr="008317AE" w:rsidRDefault="008A0A43" w:rsidP="00381FF3">
      <w:pPr>
        <w:pStyle w:val="ListBullet"/>
        <w:spacing w:before="120" w:after="120"/>
        <w:rPr>
          <w:lang w:val="en-AU"/>
        </w:rPr>
      </w:pPr>
      <w:r w:rsidRPr="008317AE">
        <w:rPr>
          <w:lang w:val="en-AU"/>
        </w:rPr>
        <w:t xml:space="preserve">Does the app offer a ‘logged in’ or ‘personalised’ experience? Why do you think it does this? </w:t>
      </w:r>
    </w:p>
    <w:p w14:paraId="7337FEE1" w14:textId="77777777" w:rsidR="008A0A43" w:rsidRPr="008317AE" w:rsidRDefault="008A0A43" w:rsidP="00381FF3">
      <w:pPr>
        <w:pStyle w:val="ListBullet"/>
        <w:spacing w:before="120" w:after="120"/>
        <w:rPr>
          <w:lang w:val="en-AU"/>
        </w:rPr>
      </w:pPr>
      <w:r w:rsidRPr="008317AE">
        <w:rPr>
          <w:lang w:val="en-AU"/>
        </w:rPr>
        <w:t xml:space="preserve">What main problem is the app trying to solve for the customer? </w:t>
      </w:r>
    </w:p>
    <w:p w14:paraId="5543D26A" w14:textId="77777777" w:rsidR="008A0A43" w:rsidRPr="008317AE" w:rsidRDefault="008A0A43" w:rsidP="00381FF3">
      <w:pPr>
        <w:pStyle w:val="ListBullet"/>
        <w:spacing w:before="120" w:after="120"/>
        <w:rPr>
          <w:lang w:val="en-AU"/>
        </w:rPr>
      </w:pPr>
      <w:r w:rsidRPr="008317AE">
        <w:rPr>
          <w:lang w:val="en-AU"/>
        </w:rPr>
        <w:t xml:space="preserve">What other problems does the app try to solve for the customer? </w:t>
      </w:r>
    </w:p>
    <w:p w14:paraId="179910C8" w14:textId="10B35255" w:rsidR="008A0A43" w:rsidRPr="008A0A43" w:rsidRDefault="008A0A43" w:rsidP="00381FF3">
      <w:pPr>
        <w:pStyle w:val="ListBullet"/>
        <w:spacing w:before="120" w:after="120"/>
        <w:rPr>
          <w:lang w:val="en-AU"/>
        </w:rPr>
      </w:pPr>
      <w:r w:rsidRPr="008317AE">
        <w:rPr>
          <w:lang w:val="en-AU"/>
        </w:rPr>
        <w:t xml:space="preserve">What do you think has influenced the ‘look and feel’ of the app? </w:t>
      </w:r>
      <w:r w:rsidRPr="00C9322C">
        <w:t xml:space="preserve"> </w:t>
      </w:r>
    </w:p>
    <w:p w14:paraId="47B490FA" w14:textId="77777777" w:rsidR="00E57D50" w:rsidRPr="00E57D50" w:rsidRDefault="00E57D50" w:rsidP="001969E9">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469026E5" w14:textId="77777777" w:rsidR="00E57D50" w:rsidRDefault="00E57D50" w:rsidP="00381FF3">
      <w:r w:rsidRPr="003C0C33">
        <w:rPr>
          <w:noProof/>
        </w:rPr>
        <w:drawing>
          <wp:anchor distT="0" distB="0" distL="114300" distR="114300" simplePos="0" relativeHeight="251663360" behindDoc="0" locked="0" layoutInCell="1" allowOverlap="1" wp14:anchorId="2331041F" wp14:editId="5267433F">
            <wp:simplePos x="0" y="0"/>
            <wp:positionH relativeFrom="column">
              <wp:posOffset>5683968</wp:posOffset>
            </wp:positionH>
            <wp:positionV relativeFrom="paragraph">
              <wp:posOffset>-340332</wp:posOffset>
            </wp:positionV>
            <wp:extent cx="481816" cy="725893"/>
            <wp:effectExtent l="0" t="0" r="1270" b="0"/>
            <wp:wrapNone/>
            <wp:docPr id="52382807" name="Picture 5238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2807" name="Picture 52382807">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481816" cy="725893"/>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inline distT="0" distB="0" distL="0" distR="0" wp14:anchorId="54D033F9" wp14:editId="523B7009">
                <wp:extent cx="5994400" cy="1285875"/>
                <wp:effectExtent l="0" t="0" r="6350" b="9525"/>
                <wp:docPr id="1773203951" name="Round Single Corner Rectangle 2"/>
                <wp:cNvGraphicFramePr/>
                <a:graphic xmlns:a="http://schemas.openxmlformats.org/drawingml/2006/main">
                  <a:graphicData uri="http://schemas.microsoft.com/office/word/2010/wordprocessingShape">
                    <wps:wsp>
                      <wps:cNvSpPr/>
                      <wps:spPr>
                        <a:xfrm>
                          <a:off x="0" y="0"/>
                          <a:ext cx="5994400" cy="128587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F20036" w14:textId="77777777" w:rsidR="00E57D50" w:rsidRPr="00E57D50" w:rsidRDefault="00E57D50" w:rsidP="00E57D50">
                            <w:pPr>
                              <w:pStyle w:val="FeatureBody"/>
                              <w:rPr>
                                <w:b/>
                                <w:sz w:val="22"/>
                                <w:szCs w:val="22"/>
                              </w:rPr>
                            </w:pPr>
                            <w:r w:rsidRPr="00E57D50">
                              <w:rPr>
                                <w:b/>
                                <w:sz w:val="22"/>
                                <w:szCs w:val="22"/>
                              </w:rPr>
                              <w:t>Girls in focus</w:t>
                            </w:r>
                          </w:p>
                          <w:p w14:paraId="1FFED74F" w14:textId="130B2443" w:rsidR="00E57D50" w:rsidRPr="00291974" w:rsidRDefault="008A0A43" w:rsidP="008A0A43">
                            <w:pPr>
                              <w:pStyle w:val="FeatureBody"/>
                              <w:rPr>
                                <w:bCs/>
                                <w:lang w:val="en-AU"/>
                              </w:rPr>
                            </w:pPr>
                            <w:r w:rsidRPr="00291974">
                              <w:rPr>
                                <w:bCs/>
                              </w:rPr>
                              <w:t xml:space="preserve">Providing girls with choice about which app to investigate can support their engagement with this task </w:t>
                            </w:r>
                            <w:proofErr w:type="gramStart"/>
                            <w:r w:rsidRPr="00291974">
                              <w:rPr>
                                <w:bCs/>
                              </w:rPr>
                              <w:t>and also</w:t>
                            </w:r>
                            <w:proofErr w:type="gramEnd"/>
                            <w:r w:rsidRPr="00291974">
                              <w:rPr>
                                <w:bCs/>
                              </w:rPr>
                              <w:t xml:space="preserve"> provide key information about their interests and passions. As informed consumers they may have strong opinions about the utility of apps that target their demographic.</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54D033F9" id="_x0000_s1027" style="width:472pt;height:101.25pt;visibility:visible;mso-wrap-style:square;mso-left-percent:-10001;mso-top-percent:-10001;mso-position-horizontal:absolute;mso-position-horizontal-relative:char;mso-position-vertical:absolute;mso-position-vertical-relative:line;mso-left-percent:-10001;mso-top-percent:-10001;v-text-anchor:middle" coordsize="5994400,1285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" adj="-11796480,,5400" path="m,l5780083,v118364,,214317,95953,214317,214317l5994400,1285875,,1285875,,xe" fillcolor="#e2e0ef" stroked="f" strokeweight="1pt">
                <v:stroke joinstyle="miter"/>
                <v:formulas/>
                <v:path arrowok="t" o:connecttype="custom" o:connectlocs="0,0;5780083,0;5994400,214317;5994400,1285875;0,1285875;0,0" o:connectangles="0,0,0,0,0,0" textboxrect="0,0,5994400,1285875"/>
                <v:textbox inset="5mm,2mm,5mm,2mm">
                  <w:txbxContent>
                    <w:p w14:paraId="35F20036" w14:textId="77777777" w:rsidR="00E57D50" w:rsidRPr="00E57D50" w:rsidRDefault="00E57D50" w:rsidP="00E57D50">
                      <w:pPr>
                        <w:pStyle w:val="FeatureBody"/>
                        <w:rPr>
                          <w:b/>
                          <w:sz w:val="22"/>
                          <w:szCs w:val="22"/>
                        </w:rPr>
                      </w:pPr>
                      <w:r w:rsidRPr="00E57D50">
                        <w:rPr>
                          <w:b/>
                          <w:sz w:val="22"/>
                          <w:szCs w:val="22"/>
                        </w:rPr>
                        <w:t>Girls in focus</w:t>
                      </w:r>
                    </w:p>
                    <w:p w14:paraId="1FFED74F" w14:textId="130B2443" w:rsidR="00E57D50" w:rsidRPr="00291974" w:rsidRDefault="008A0A43" w:rsidP="008A0A43">
                      <w:pPr>
                        <w:pStyle w:val="FeatureBody"/>
                        <w:rPr>
                          <w:bCs/>
                          <w:lang w:val="en-AU"/>
                        </w:rPr>
                      </w:pPr>
                      <w:r w:rsidRPr="00291974">
                        <w:rPr>
                          <w:bCs/>
                        </w:rPr>
                        <w:t xml:space="preserve">Providing girls with choice about which app to investigate can support their engagement with this task </w:t>
                      </w:r>
                      <w:proofErr w:type="gramStart"/>
                      <w:r w:rsidRPr="00291974">
                        <w:rPr>
                          <w:bCs/>
                        </w:rPr>
                        <w:t>and also</w:t>
                      </w:r>
                      <w:proofErr w:type="gramEnd"/>
                      <w:r w:rsidRPr="00291974">
                        <w:rPr>
                          <w:bCs/>
                        </w:rPr>
                        <w:t xml:space="preserve"> provide key information about their interests and passions. As informed consumers they may have strong opinions about the utility of apps that target their demographic.</w:t>
                      </w:r>
                    </w:p>
                  </w:txbxContent>
                </v:textbox>
                <w10:anchorlock/>
              </v:shape>
            </w:pict>
          </mc:Fallback>
        </mc:AlternateContent>
      </w:r>
    </w:p>
    <w:p w14:paraId="560268BE" w14:textId="3EEE8773" w:rsidR="00F32131" w:rsidRPr="00F32131" w:rsidRDefault="00F32131" w:rsidP="00381FF3">
      <w:pPr>
        <w:rPr>
          <w:rFonts w:eastAsiaTheme="majorEastAsia" w:cstheme="majorBidi"/>
          <w:b/>
          <w:color w:val="F15E23"/>
          <w:sz w:val="29"/>
          <w:szCs w:val="29"/>
        </w:rPr>
      </w:pPr>
      <w:r w:rsidRPr="00F32131">
        <w:rPr>
          <w:rFonts w:eastAsiaTheme="majorEastAsia" w:cstheme="majorBidi"/>
          <w:b/>
          <w:color w:val="F15E23"/>
          <w:sz w:val="29"/>
          <w:szCs w:val="29"/>
        </w:rPr>
        <w:t>Learning construction</w:t>
      </w:r>
    </w:p>
    <w:p w14:paraId="451428DA" w14:textId="1C10CC34" w:rsidR="000819F0" w:rsidRDefault="001D6603" w:rsidP="00381FF3">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roofErr w:type="gramStart"/>
      <w:r w:rsidRPr="001D660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In order to</w:t>
      </w:r>
      <w:proofErr w:type="gramEnd"/>
      <w:r w:rsidRPr="001D660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create a great app that stands out from the competition, app designers use research, empathy and innovation to design an app that draws in the user and makes them want to use the app. The engineering design process is a helpful scaffold to work through this process, or you could also use an app design journal (see Resources).</w:t>
      </w:r>
    </w:p>
    <w:p w14:paraId="08E632C4" w14:textId="4B5BE244" w:rsidR="001D6603" w:rsidRPr="001D6603" w:rsidRDefault="001D6603" w:rsidP="00381FF3">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D660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Tell students they are going to work in small groups and use the engineering design process to design an app for the school </w:t>
      </w:r>
      <w:proofErr w:type="spellStart"/>
      <w:r w:rsidRPr="001D660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tuckshop</w:t>
      </w:r>
      <w:proofErr w:type="spellEnd"/>
      <w:r w:rsidRPr="001D660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The primary aim of the app from the school’s perspective will be to improve </w:t>
      </w:r>
      <w:proofErr w:type="spellStart"/>
      <w:r w:rsidRPr="001D660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lastRenderedPageBreak/>
        <w:t>tuckshop</w:t>
      </w:r>
      <w:proofErr w:type="spellEnd"/>
      <w:r w:rsidRPr="001D660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sales, but there may be other, secondary aims as well, such as increasing sales of healthy foods, reducing the number of over-the-counter sales, or enabling parents to track their student’s spending.</w:t>
      </w:r>
    </w:p>
    <w:p w14:paraId="50A437C0" w14:textId="77777777" w:rsidR="001D6603" w:rsidRDefault="001D6603" w:rsidP="00381FF3">
      <w:r w:rsidRPr="001D6603">
        <w:t xml:space="preserve">Your main client is the school, but you will need to consider all stakeholders to develop an app that will be successfully taken up by the whole school community. </w:t>
      </w:r>
    </w:p>
    <w:p w14:paraId="767FDC47" w14:textId="77609E42" w:rsidR="00F32131" w:rsidRDefault="00F32131" w:rsidP="00381FF3">
      <w:r w:rsidRPr="003C0C33">
        <w:rPr>
          <w:noProof/>
        </w:rPr>
        <w:drawing>
          <wp:anchor distT="0" distB="0" distL="114300" distR="114300" simplePos="0" relativeHeight="251672576" behindDoc="0" locked="0" layoutInCell="1" allowOverlap="1" wp14:anchorId="22327C24" wp14:editId="05D13DBC">
            <wp:simplePos x="0" y="0"/>
            <wp:positionH relativeFrom="column">
              <wp:posOffset>5683968</wp:posOffset>
            </wp:positionH>
            <wp:positionV relativeFrom="paragraph">
              <wp:posOffset>-340332</wp:posOffset>
            </wp:positionV>
            <wp:extent cx="481816" cy="725893"/>
            <wp:effectExtent l="0" t="0" r="1270" b="0"/>
            <wp:wrapNone/>
            <wp:docPr id="678870026" name="Picture 6788700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67299" name="Picture 209066729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481816" cy="725893"/>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inline distT="0" distB="0" distL="0" distR="0" wp14:anchorId="473A01CE" wp14:editId="2E1C4FD4">
                <wp:extent cx="5994400" cy="1352550"/>
                <wp:effectExtent l="0" t="0" r="6350" b="0"/>
                <wp:docPr id="184811800" name="Round Single Corner Rectangle 2"/>
                <wp:cNvGraphicFramePr/>
                <a:graphic xmlns:a="http://schemas.openxmlformats.org/drawingml/2006/main">
                  <a:graphicData uri="http://schemas.microsoft.com/office/word/2010/wordprocessingShape">
                    <wps:wsp>
                      <wps:cNvSpPr/>
                      <wps:spPr>
                        <a:xfrm>
                          <a:off x="0" y="0"/>
                          <a:ext cx="5994400" cy="1352550"/>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BDFF3E" w14:textId="77777777" w:rsidR="00F32131" w:rsidRPr="00E57D50" w:rsidRDefault="00F32131" w:rsidP="00F32131">
                            <w:pPr>
                              <w:pStyle w:val="FeatureBody"/>
                              <w:rPr>
                                <w:b/>
                                <w:sz w:val="22"/>
                                <w:szCs w:val="22"/>
                              </w:rPr>
                            </w:pPr>
                            <w:r w:rsidRPr="00E57D50">
                              <w:rPr>
                                <w:b/>
                                <w:sz w:val="22"/>
                                <w:szCs w:val="22"/>
                              </w:rPr>
                              <w:t>Girls in focus</w:t>
                            </w:r>
                          </w:p>
                          <w:p w14:paraId="4BF59F5A" w14:textId="144AEFFA" w:rsidR="00F32131" w:rsidRPr="00291974" w:rsidRDefault="001D6603" w:rsidP="001D6603">
                            <w:pPr>
                              <w:pStyle w:val="FeatureBody"/>
                              <w:rPr>
                                <w:bCs/>
                                <w:lang w:val="en-AU"/>
                              </w:rPr>
                            </w:pPr>
                            <w:r w:rsidRPr="00291974">
                              <w:rPr>
                                <w:bCs/>
                              </w:rPr>
                              <w:t>Girls are often motivated by collaborative tasks and respond well to user-</w:t>
                            </w:r>
                            <w:proofErr w:type="spellStart"/>
                            <w:r w:rsidRPr="00291974">
                              <w:rPr>
                                <w:bCs/>
                              </w:rPr>
                              <w:t>centred</w:t>
                            </w:r>
                            <w:proofErr w:type="spellEnd"/>
                            <w:r w:rsidRPr="00291974">
                              <w:rPr>
                                <w:bCs/>
                              </w:rPr>
                              <w:t xml:space="preserve"> design approaches to problem-solving. When forming groups, it can be useful to identify each student’s strengths and interests, so that each student has an opportunity to play to their strengths, as well as develop new skills.</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473A01CE" id="_x0000_s1028" style="width:472pt;height:106.5pt;visibility:visible;mso-wrap-style:square;mso-left-percent:-10001;mso-top-percent:-10001;mso-position-horizontal:absolute;mso-position-horizontal-relative:char;mso-position-vertical:absolute;mso-position-vertical-relative:line;mso-left-percent:-10001;mso-top-percent:-10001;v-text-anchor:middle" coordsize="5994400,1352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" adj="-11796480,,5400" path="m,l5768970,v124502,,225430,100928,225430,225430l5994400,1352550,,1352550,,xe" fillcolor="#e2e0ef" stroked="f" strokeweight="1pt">
                <v:stroke joinstyle="miter"/>
                <v:formulas/>
                <v:path arrowok="t" o:connecttype="custom" o:connectlocs="0,0;5768970,0;5994400,225430;5994400,1352550;0,1352550;0,0" o:connectangles="0,0,0,0,0,0" textboxrect="0,0,5994400,1352550"/>
                <v:textbox inset="5mm,2mm,5mm,2mm">
                  <w:txbxContent>
                    <w:p w14:paraId="18BDFF3E" w14:textId="77777777" w:rsidR="00F32131" w:rsidRPr="00E57D50" w:rsidRDefault="00F32131" w:rsidP="00F32131">
                      <w:pPr>
                        <w:pStyle w:val="FeatureBody"/>
                        <w:rPr>
                          <w:b/>
                          <w:sz w:val="22"/>
                          <w:szCs w:val="22"/>
                        </w:rPr>
                      </w:pPr>
                      <w:r w:rsidRPr="00E57D50">
                        <w:rPr>
                          <w:b/>
                          <w:sz w:val="22"/>
                          <w:szCs w:val="22"/>
                        </w:rPr>
                        <w:t>Girls in focus</w:t>
                      </w:r>
                    </w:p>
                    <w:p w14:paraId="4BF59F5A" w14:textId="144AEFFA" w:rsidR="00F32131" w:rsidRPr="00291974" w:rsidRDefault="001D6603" w:rsidP="001D6603">
                      <w:pPr>
                        <w:pStyle w:val="FeatureBody"/>
                        <w:rPr>
                          <w:bCs/>
                          <w:lang w:val="en-AU"/>
                        </w:rPr>
                      </w:pPr>
                      <w:r w:rsidRPr="00291974">
                        <w:rPr>
                          <w:bCs/>
                        </w:rPr>
                        <w:t>Girls are often motivated by collaborative tasks and respond well to user-</w:t>
                      </w:r>
                      <w:proofErr w:type="spellStart"/>
                      <w:r w:rsidRPr="00291974">
                        <w:rPr>
                          <w:bCs/>
                        </w:rPr>
                        <w:t>centred</w:t>
                      </w:r>
                      <w:proofErr w:type="spellEnd"/>
                      <w:r w:rsidRPr="00291974">
                        <w:rPr>
                          <w:bCs/>
                        </w:rPr>
                        <w:t xml:space="preserve"> design approaches to problem-solving. When forming groups, it can be useful to identify each student’s strengths and interests, so that each student has an opportunity to play to their strengths, as well as develop new skills.</w:t>
                      </w:r>
                    </w:p>
                  </w:txbxContent>
                </v:textbox>
                <w10:anchorlock/>
              </v:shape>
            </w:pict>
          </mc:Fallback>
        </mc:AlternateContent>
      </w:r>
    </w:p>
    <w:p w14:paraId="72A99757" w14:textId="06A405BD" w:rsidR="001D6603" w:rsidRPr="001D6603" w:rsidRDefault="001D6603" w:rsidP="00381FF3">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2F321A">
        <w:rPr>
          <w:rFonts w:ascii="Helvetica" w:eastAsiaTheme="minorEastAsia" w:hAnsi="Helvetica" w:cstheme="minorBidi"/>
          <w:i/>
          <w:iCs/>
          <w:color w:val="37424A"/>
          <w:sz w:val="20"/>
          <w:szCs w:val="20"/>
          <w:bdr w:val="none" w:sz="0" w:space="0" w:color="auto"/>
          <w:lang w:eastAsia="zh-CN"/>
          <w14:textOutline w14:w="0" w14:cap="rnd" w14:cmpd="sng" w14:algn="ctr">
            <w14:noFill/>
            <w14:prstDash w14:val="solid"/>
            <w14:bevel/>
          </w14:textOutline>
        </w:rPr>
        <w:t>Step A:</w:t>
      </w:r>
      <w:r w:rsidRPr="001D660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r w:rsidRPr="00273114">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Conduct research.</w:t>
      </w:r>
      <w:r w:rsidRPr="001D660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If your school already uses an app to manage </w:t>
      </w:r>
      <w:proofErr w:type="spellStart"/>
      <w:r w:rsidRPr="001D660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tuckshop</w:t>
      </w:r>
      <w:proofErr w:type="spellEnd"/>
      <w:r w:rsidRPr="001D660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orders, students can begin by working out what’s working, what could be improved, and what might be missing from the app. They can conduct their own review of the app, </w:t>
      </w:r>
      <w:proofErr w:type="gramStart"/>
      <w:r w:rsidRPr="001D660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and also</w:t>
      </w:r>
      <w:proofErr w:type="gramEnd"/>
      <w:r w:rsidRPr="001D660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seek direct feedback from stakeholders. </w:t>
      </w:r>
    </w:p>
    <w:p w14:paraId="24614E31" w14:textId="6F1FEC73" w:rsidR="001D6603" w:rsidRDefault="001D6603" w:rsidP="00381FF3">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D660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If your school doesn’t use an app, students will need to interview a range of stakeholders about what they require from an app for the school </w:t>
      </w:r>
      <w:proofErr w:type="spellStart"/>
      <w:r w:rsidRPr="001D660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tuckshop</w:t>
      </w:r>
      <w:proofErr w:type="spellEnd"/>
      <w:r w:rsidRPr="001D660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They should talk to the </w:t>
      </w:r>
      <w:proofErr w:type="spellStart"/>
      <w:r w:rsidRPr="001D660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tuckshop</w:t>
      </w:r>
      <w:proofErr w:type="spellEnd"/>
      <w:r w:rsidRPr="001D660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convenor, students, teachers and parents to identify key features of the app.</w:t>
      </w:r>
    </w:p>
    <w:p w14:paraId="04425364" w14:textId="446983E1" w:rsidR="001D6603" w:rsidRDefault="001D6603" w:rsidP="00381FF3">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D660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Students should find out:</w:t>
      </w:r>
    </w:p>
    <w:p w14:paraId="7D735D98" w14:textId="71B9EC49" w:rsidR="001D6603" w:rsidRDefault="001D6603" w:rsidP="00381FF3">
      <w:pPr>
        <w:pStyle w:val="ListBullet"/>
        <w:spacing w:before="120" w:after="120"/>
        <w:rPr>
          <w:lang w:val="en-AU"/>
        </w:rPr>
      </w:pPr>
      <w:r w:rsidRPr="008317AE">
        <w:rPr>
          <w:lang w:val="en-AU"/>
        </w:rPr>
        <w:t>who are the main customers</w:t>
      </w:r>
    </w:p>
    <w:p w14:paraId="6C227BFE" w14:textId="230E2BFA" w:rsidR="001D6603" w:rsidRDefault="001D6603" w:rsidP="00381FF3">
      <w:pPr>
        <w:pStyle w:val="ListBullet"/>
        <w:spacing w:before="120" w:after="120"/>
        <w:rPr>
          <w:lang w:val="en-AU"/>
        </w:rPr>
      </w:pPr>
      <w:r w:rsidRPr="008317AE">
        <w:rPr>
          <w:lang w:val="en-AU"/>
        </w:rPr>
        <w:t>what are their needs and pain points</w:t>
      </w:r>
    </w:p>
    <w:p w14:paraId="2E2E84F5" w14:textId="77777777" w:rsidR="001D6603" w:rsidRPr="008317AE" w:rsidRDefault="001D6603" w:rsidP="00381FF3">
      <w:pPr>
        <w:pStyle w:val="ListBullet"/>
        <w:spacing w:before="120" w:after="120"/>
        <w:rPr>
          <w:lang w:val="en-AU"/>
        </w:rPr>
      </w:pPr>
      <w:r w:rsidRPr="008317AE">
        <w:rPr>
          <w:lang w:val="en-AU"/>
        </w:rPr>
        <w:t xml:space="preserve">what are their preferences and habits for online ordering </w:t>
      </w:r>
    </w:p>
    <w:p w14:paraId="63E3B64A" w14:textId="77777777" w:rsidR="001D6603" w:rsidRPr="008317AE" w:rsidRDefault="001D6603" w:rsidP="00381FF3">
      <w:pPr>
        <w:pStyle w:val="ListBullet"/>
        <w:spacing w:before="120" w:after="120"/>
        <w:rPr>
          <w:lang w:val="en-AU"/>
        </w:rPr>
      </w:pPr>
      <w:r w:rsidRPr="008317AE">
        <w:rPr>
          <w:lang w:val="en-AU"/>
        </w:rPr>
        <w:t xml:space="preserve">what problem you are trying to solve when </w:t>
      </w:r>
      <w:r>
        <w:rPr>
          <w:lang w:val="en-AU"/>
        </w:rPr>
        <w:t>your customers</w:t>
      </w:r>
      <w:r w:rsidRPr="008317AE">
        <w:rPr>
          <w:lang w:val="en-AU"/>
        </w:rPr>
        <w:t xml:space="preserve"> shop online</w:t>
      </w:r>
    </w:p>
    <w:p w14:paraId="6697777C" w14:textId="061896B0" w:rsidR="001D6603" w:rsidRDefault="001D6603" w:rsidP="00381FF3">
      <w:pPr>
        <w:pStyle w:val="ListBullet"/>
        <w:spacing w:before="120" w:after="120"/>
        <w:rPr>
          <w:lang w:val="en-AU"/>
        </w:rPr>
      </w:pPr>
      <w:r>
        <w:rPr>
          <w:lang w:val="en-AU"/>
        </w:rPr>
        <w:t>if there are</w:t>
      </w:r>
      <w:r w:rsidRPr="008317AE">
        <w:rPr>
          <w:lang w:val="en-AU"/>
        </w:rPr>
        <w:t xml:space="preserve"> any other problems you could solve that would surprise and delight your customers</w:t>
      </w:r>
      <w:r>
        <w:rPr>
          <w:lang w:val="en-AU"/>
        </w:rPr>
        <w:t>.</w:t>
      </w:r>
    </w:p>
    <w:p w14:paraId="200F76F7" w14:textId="77777777" w:rsidR="001D6603" w:rsidRDefault="001D6603" w:rsidP="00381FF3">
      <w:pPr>
        <w:pStyle w:val="ListBullet"/>
        <w:numPr>
          <w:ilvl w:val="0"/>
          <w:numId w:val="0"/>
        </w:numPr>
        <w:spacing w:before="120" w:after="120"/>
        <w:ind w:left="284" w:hanging="284"/>
        <w:rPr>
          <w:lang w:val="en-AU"/>
        </w:rPr>
      </w:pPr>
    </w:p>
    <w:p w14:paraId="2D68273E" w14:textId="21528B92" w:rsidR="002F321A" w:rsidRPr="00B540B8" w:rsidRDefault="002F321A" w:rsidP="00B540B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2F321A">
        <w:rPr>
          <w:rFonts w:ascii="Helvetica" w:eastAsiaTheme="minorEastAsia" w:hAnsi="Helvetica" w:cstheme="minorBidi"/>
          <w:i/>
          <w:iCs/>
          <w:color w:val="37424A"/>
          <w:sz w:val="20"/>
          <w:szCs w:val="20"/>
          <w:bdr w:val="none" w:sz="0" w:space="0" w:color="auto"/>
          <w:lang w:eastAsia="zh-CN"/>
          <w14:textOutline w14:w="0" w14:cap="rnd" w14:cmpd="sng" w14:algn="ctr">
            <w14:noFill/>
            <w14:prstDash w14:val="solid"/>
            <w14:bevel/>
          </w14:textOutline>
        </w:rPr>
        <w:t>Step B:</w:t>
      </w:r>
      <w:r w:rsidRPr="00273114">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 xml:space="preserve"> Brainstorm </w:t>
      </w:r>
      <w:r w:rsidRPr="002F321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 list of minimum viable product (MVP) functional features, meaning students should consider the minimum set of features required to make the app useful to key stakeholders. Students can use their responses to the questions above to determine some or </w:t>
      </w:r>
      <w:proofErr w:type="gramStart"/>
      <w:r w:rsidRPr="002F321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all of</w:t>
      </w:r>
      <w:proofErr w:type="gramEnd"/>
      <w:r w:rsidRPr="002F321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the essential features of the app that they are designing. </w:t>
      </w:r>
    </w:p>
    <w:p w14:paraId="71124DC2" w14:textId="77777777" w:rsidR="002F321A" w:rsidRDefault="002F321A" w:rsidP="00381FF3">
      <w:pPr>
        <w:pStyle w:val="ListBullet"/>
        <w:numPr>
          <w:ilvl w:val="0"/>
          <w:numId w:val="0"/>
        </w:numPr>
        <w:spacing w:before="120" w:after="120"/>
        <w:ind w:left="284" w:hanging="284"/>
        <w:rPr>
          <w:lang w:val="en-AU"/>
        </w:rPr>
      </w:pPr>
    </w:p>
    <w:p w14:paraId="0684A3E2" w14:textId="650AF97E" w:rsidR="002F321A" w:rsidRPr="002F321A" w:rsidRDefault="002F321A" w:rsidP="00381FF3">
      <w:pPr>
        <w:pStyle w:val="ListBullet"/>
        <w:numPr>
          <w:ilvl w:val="0"/>
          <w:numId w:val="0"/>
        </w:numPr>
        <w:spacing w:before="120" w:after="120"/>
        <w:ind w:left="284" w:hanging="284"/>
        <w:rPr>
          <w:lang w:val="en-AU"/>
        </w:rPr>
      </w:pPr>
      <w:r w:rsidRPr="002F321A">
        <w:rPr>
          <w:i/>
          <w:iCs/>
          <w:lang w:val="en-AU"/>
        </w:rPr>
        <w:t>Step C:</w:t>
      </w:r>
      <w:r w:rsidRPr="002F321A">
        <w:rPr>
          <w:lang w:val="en-AU"/>
        </w:rPr>
        <w:t xml:space="preserve"> </w:t>
      </w:r>
      <w:r w:rsidRPr="00273114">
        <w:rPr>
          <w:b/>
          <w:bCs/>
          <w:lang w:val="en-AU"/>
        </w:rPr>
        <w:t>Design the app</w:t>
      </w:r>
      <w:r w:rsidRPr="002F321A">
        <w:rPr>
          <w:lang w:val="en-AU"/>
        </w:rPr>
        <w:t>. Start with sketches that show the overall look and feel of the app and progress to wireframes. Wireframes are more detailed outlines that:</w:t>
      </w:r>
    </w:p>
    <w:p w14:paraId="298FBDDD" w14:textId="722288AF" w:rsidR="002F321A" w:rsidRPr="002F321A" w:rsidRDefault="002F321A" w:rsidP="00381FF3">
      <w:pPr>
        <w:pStyle w:val="ListBullet"/>
        <w:spacing w:before="120" w:after="120"/>
        <w:rPr>
          <w:lang w:val="en-AU"/>
        </w:rPr>
      </w:pPr>
      <w:r w:rsidRPr="002F321A">
        <w:rPr>
          <w:lang w:val="en-AU"/>
        </w:rPr>
        <w:t>show the layout of the app’s elements, such as menus, buttons, images and content</w:t>
      </w:r>
    </w:p>
    <w:p w14:paraId="1E2B2D87" w14:textId="77777777" w:rsidR="002F321A" w:rsidRDefault="002F321A" w:rsidP="00381FF3">
      <w:pPr>
        <w:pStyle w:val="ListBullet"/>
        <w:spacing w:before="120" w:after="120"/>
        <w:rPr>
          <w:lang w:val="en-AU"/>
        </w:rPr>
      </w:pPr>
      <w:r w:rsidRPr="002F321A">
        <w:rPr>
          <w:lang w:val="en-AU"/>
        </w:rPr>
        <w:t>show how each of the app’s screens links to other screens</w:t>
      </w:r>
    </w:p>
    <w:p w14:paraId="00758290" w14:textId="42890900" w:rsidR="001D6603" w:rsidRPr="002F321A" w:rsidRDefault="002F321A" w:rsidP="00381FF3">
      <w:pPr>
        <w:pStyle w:val="ListBullet"/>
        <w:spacing w:before="120" w:after="120"/>
        <w:rPr>
          <w:lang w:val="en-AU"/>
        </w:rPr>
      </w:pPr>
      <w:r w:rsidRPr="002F321A">
        <w:rPr>
          <w:lang w:val="en-AU"/>
        </w:rPr>
        <w:t>explain the purpose of each of the app’s screens and of specific app features.</w:t>
      </w:r>
    </w:p>
    <w:p w14:paraId="619DA89F" w14:textId="77777777" w:rsidR="002F321A" w:rsidRDefault="002F321A" w:rsidP="00381FF3">
      <w:pPr>
        <w:pStyle w:val="ListBullet"/>
        <w:numPr>
          <w:ilvl w:val="0"/>
          <w:numId w:val="0"/>
        </w:numPr>
        <w:spacing w:before="120" w:after="120"/>
        <w:rPr>
          <w:i/>
          <w:iCs/>
          <w:lang w:val="en-AU"/>
        </w:rPr>
      </w:pPr>
    </w:p>
    <w:p w14:paraId="74B8782C" w14:textId="1EF96B7F" w:rsidR="002F321A" w:rsidRPr="008317AE" w:rsidRDefault="002F321A" w:rsidP="00381FF3">
      <w:pPr>
        <w:pStyle w:val="ListBullet"/>
        <w:numPr>
          <w:ilvl w:val="0"/>
          <w:numId w:val="0"/>
        </w:numPr>
        <w:spacing w:before="120" w:after="120"/>
        <w:rPr>
          <w:lang w:val="en-AU"/>
        </w:rPr>
      </w:pPr>
      <w:r w:rsidRPr="008317AE">
        <w:rPr>
          <w:i/>
          <w:iCs/>
          <w:lang w:val="en-AU"/>
        </w:rPr>
        <w:t>Step D:</w:t>
      </w:r>
      <w:r w:rsidRPr="002402DA">
        <w:t xml:space="preserve"> </w:t>
      </w:r>
      <w:r w:rsidRPr="00273114">
        <w:rPr>
          <w:b/>
          <w:bCs/>
          <w:lang w:val="en-AU"/>
        </w:rPr>
        <w:t>Test the app design</w:t>
      </w:r>
      <w:r w:rsidRPr="008317AE">
        <w:rPr>
          <w:lang w:val="en-AU"/>
        </w:rPr>
        <w:t>. Have students share their wireframes with other students for feedback, and ideally with other key stakeholders</w:t>
      </w:r>
      <w:r>
        <w:rPr>
          <w:lang w:val="en-AU"/>
        </w:rPr>
        <w:t xml:space="preserve"> too</w:t>
      </w:r>
      <w:r w:rsidRPr="008317AE">
        <w:rPr>
          <w:lang w:val="en-AU"/>
        </w:rPr>
        <w:t xml:space="preserve">. Have students </w:t>
      </w:r>
      <w:r>
        <w:rPr>
          <w:lang w:val="en-AU"/>
        </w:rPr>
        <w:t>identify</w:t>
      </w:r>
      <w:r w:rsidRPr="008317AE">
        <w:rPr>
          <w:lang w:val="en-AU"/>
        </w:rPr>
        <w:t xml:space="preserve"> key themes in the feedback and </w:t>
      </w:r>
      <w:r>
        <w:rPr>
          <w:lang w:val="en-AU"/>
        </w:rPr>
        <w:t>select</w:t>
      </w:r>
      <w:r w:rsidRPr="008317AE">
        <w:rPr>
          <w:lang w:val="en-AU"/>
        </w:rPr>
        <w:t xml:space="preserve"> which ones they will action in their next iteration. </w:t>
      </w:r>
    </w:p>
    <w:p w14:paraId="16F5BD3B" w14:textId="77777777" w:rsidR="002F321A" w:rsidRDefault="002F321A" w:rsidP="00381FF3">
      <w:pPr>
        <w:pStyle w:val="ListBullet"/>
        <w:numPr>
          <w:ilvl w:val="0"/>
          <w:numId w:val="0"/>
        </w:numPr>
        <w:spacing w:before="120" w:after="120"/>
        <w:ind w:left="284" w:hanging="284"/>
        <w:rPr>
          <w:lang w:val="en-AU"/>
        </w:rPr>
      </w:pPr>
    </w:p>
    <w:p w14:paraId="3385ED73" w14:textId="217B6C48" w:rsidR="002F321A" w:rsidRPr="002F321A" w:rsidRDefault="002F321A" w:rsidP="00381FF3">
      <w:pPr>
        <w:pStyle w:val="ListBullet"/>
        <w:numPr>
          <w:ilvl w:val="0"/>
          <w:numId w:val="0"/>
        </w:numPr>
        <w:spacing w:before="120" w:after="120"/>
        <w:ind w:left="284" w:hanging="284"/>
        <w:rPr>
          <w:lang w:val="en-AU"/>
        </w:rPr>
      </w:pPr>
      <w:r w:rsidRPr="002F321A">
        <w:rPr>
          <w:i/>
          <w:iCs/>
          <w:lang w:val="en-AU"/>
        </w:rPr>
        <w:t>Step E</w:t>
      </w:r>
      <w:r w:rsidRPr="002F321A">
        <w:rPr>
          <w:lang w:val="en-AU"/>
        </w:rPr>
        <w:t xml:space="preserve">: </w:t>
      </w:r>
      <w:r w:rsidRPr="00273114">
        <w:rPr>
          <w:b/>
          <w:bCs/>
          <w:lang w:val="en-AU"/>
        </w:rPr>
        <w:t>Refine the app design.</w:t>
      </w:r>
      <w:r w:rsidRPr="002F321A">
        <w:rPr>
          <w:lang w:val="en-AU"/>
        </w:rPr>
        <w:t xml:space="preserve"> Update the design to reflect the feedback from different stakeholders. </w:t>
      </w:r>
    </w:p>
    <w:p w14:paraId="34588C83" w14:textId="77777777" w:rsidR="002F321A" w:rsidRDefault="002F321A" w:rsidP="00381FF3">
      <w:pPr>
        <w:pStyle w:val="ListBullet"/>
        <w:numPr>
          <w:ilvl w:val="0"/>
          <w:numId w:val="0"/>
        </w:numPr>
        <w:spacing w:before="120" w:after="120"/>
        <w:ind w:left="284" w:hanging="284"/>
        <w:rPr>
          <w:lang w:val="en-AU"/>
        </w:rPr>
      </w:pPr>
    </w:p>
    <w:p w14:paraId="0F7C012C" w14:textId="6CF2A95F" w:rsidR="002F321A" w:rsidRPr="002F321A" w:rsidRDefault="002F321A" w:rsidP="00381FF3">
      <w:pPr>
        <w:pStyle w:val="ListBullet"/>
        <w:numPr>
          <w:ilvl w:val="0"/>
          <w:numId w:val="0"/>
        </w:numPr>
        <w:spacing w:before="120" w:after="120"/>
        <w:ind w:left="284" w:hanging="284"/>
        <w:rPr>
          <w:lang w:val="en-AU"/>
        </w:rPr>
      </w:pPr>
      <w:r w:rsidRPr="002F321A">
        <w:rPr>
          <w:i/>
          <w:iCs/>
          <w:lang w:val="en-AU"/>
        </w:rPr>
        <w:lastRenderedPageBreak/>
        <w:t>Step F:</w:t>
      </w:r>
      <w:r w:rsidRPr="002F321A">
        <w:rPr>
          <w:lang w:val="en-AU"/>
        </w:rPr>
        <w:t xml:space="preserve"> </w:t>
      </w:r>
      <w:r w:rsidRPr="00273114">
        <w:rPr>
          <w:b/>
          <w:bCs/>
          <w:lang w:val="en-AU"/>
        </w:rPr>
        <w:t>Communicate the final design.</w:t>
      </w:r>
      <w:r w:rsidRPr="002F321A">
        <w:rPr>
          <w:lang w:val="en-AU"/>
        </w:rPr>
        <w:t xml:space="preserve"> A great way to share an app design is to make a simple prototype. Students can use PowerPoint or Keynote to create an interactive prototype. </w:t>
      </w:r>
    </w:p>
    <w:p w14:paraId="21B25AC8" w14:textId="77777777" w:rsidR="006812E7" w:rsidRPr="000819F0" w:rsidRDefault="006812E7" w:rsidP="00381FF3">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2C48303B" w14:textId="0F370A74" w:rsidR="00D238AC" w:rsidRPr="00D238AC" w:rsidRDefault="00D238AC" w:rsidP="00381FF3">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D238AC">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Resources</w:t>
      </w:r>
    </w:p>
    <w:p w14:paraId="6C6717A6" w14:textId="77777777" w:rsidR="00381FF3" w:rsidRPr="00381FF3" w:rsidRDefault="00000000" w:rsidP="00381FF3">
      <w:pPr>
        <w:pStyle w:val="Body"/>
        <w:numPr>
          <w:ilvl w:val="0"/>
          <w:numId w:val="14"/>
        </w:numPr>
        <w:spacing w:before="120" w:after="120" w:line="288" w:lineRule="auto"/>
        <w:rPr>
          <w:rFonts w:ascii="Helvetica" w:hAnsi="Helvetica" w:cs="Helvetica"/>
          <w:sz w:val="20"/>
          <w:szCs w:val="20"/>
          <w:lang w:val="en-AU"/>
        </w:rPr>
      </w:pPr>
      <w:hyperlink r:id="rId21" w:history="1">
        <w:r w:rsidR="00381FF3" w:rsidRPr="00381FF3">
          <w:rPr>
            <w:rStyle w:val="Hyperlink"/>
            <w:rFonts w:ascii="Helvetica" w:hAnsi="Helvetica" w:cs="Helvetica"/>
            <w:sz w:val="20"/>
            <w:szCs w:val="20"/>
            <w:lang w:val="en-AU"/>
          </w:rPr>
          <w:t>Everyone Can Code app design journal</w:t>
        </w:r>
      </w:hyperlink>
    </w:p>
    <w:p w14:paraId="4A033151" w14:textId="77777777" w:rsidR="00381FF3" w:rsidRPr="00381FF3" w:rsidRDefault="00000000" w:rsidP="00381FF3">
      <w:pPr>
        <w:pStyle w:val="Body"/>
        <w:numPr>
          <w:ilvl w:val="0"/>
          <w:numId w:val="14"/>
        </w:numPr>
        <w:spacing w:before="120" w:after="120" w:line="288" w:lineRule="auto"/>
        <w:rPr>
          <w:rFonts w:ascii="Helvetica" w:hAnsi="Helvetica" w:cs="Helvetica"/>
          <w:sz w:val="20"/>
          <w:szCs w:val="20"/>
          <w:lang w:val="en-AU"/>
        </w:rPr>
      </w:pPr>
      <w:hyperlink r:id="rId22" w:history="1">
        <w:r w:rsidR="00381FF3" w:rsidRPr="00381FF3">
          <w:rPr>
            <w:rStyle w:val="Hyperlink"/>
            <w:rFonts w:ascii="Helvetica" w:hAnsi="Helvetica" w:cs="Helvetica"/>
            <w:sz w:val="20"/>
            <w:szCs w:val="20"/>
            <w:lang w:val="en-AU"/>
          </w:rPr>
          <w:t>Creating app prototypes in Keynote on iPad</w:t>
        </w:r>
      </w:hyperlink>
      <w:r w:rsidR="00381FF3" w:rsidRPr="00381FF3">
        <w:rPr>
          <w:rFonts w:ascii="Helvetica" w:hAnsi="Helvetica" w:cs="Helvetica"/>
          <w:sz w:val="20"/>
          <w:szCs w:val="20"/>
          <w:lang w:val="en-AU"/>
        </w:rPr>
        <w:t xml:space="preserve"> (step by step video)</w:t>
      </w:r>
    </w:p>
    <w:p w14:paraId="7787CD8F" w14:textId="77777777" w:rsidR="00381FF3" w:rsidRPr="00381FF3" w:rsidRDefault="00000000" w:rsidP="00381FF3">
      <w:pPr>
        <w:pStyle w:val="Body"/>
        <w:numPr>
          <w:ilvl w:val="0"/>
          <w:numId w:val="14"/>
        </w:numPr>
        <w:spacing w:before="120" w:after="120" w:line="288" w:lineRule="auto"/>
        <w:rPr>
          <w:rFonts w:ascii="Helvetica" w:hAnsi="Helvetica" w:cs="Helvetica"/>
          <w:sz w:val="20"/>
          <w:szCs w:val="20"/>
          <w:lang w:val="en-AU"/>
        </w:rPr>
      </w:pPr>
      <w:hyperlink r:id="rId23" w:history="1">
        <w:r w:rsidR="00381FF3" w:rsidRPr="00381FF3">
          <w:rPr>
            <w:rStyle w:val="Hyperlink"/>
            <w:rFonts w:ascii="Helvetica" w:hAnsi="Helvetica" w:cs="Helvetica"/>
            <w:sz w:val="20"/>
            <w:szCs w:val="20"/>
            <w:lang w:val="en-AU"/>
          </w:rPr>
          <w:t xml:space="preserve">How to create </w:t>
        </w:r>
        <w:proofErr w:type="spellStart"/>
        <w:r w:rsidR="00381FF3" w:rsidRPr="00381FF3">
          <w:rPr>
            <w:rStyle w:val="Hyperlink"/>
            <w:rFonts w:ascii="Helvetica" w:hAnsi="Helvetica" w:cs="Helvetica"/>
            <w:sz w:val="20"/>
            <w:szCs w:val="20"/>
            <w:lang w:val="en-AU"/>
          </w:rPr>
          <w:t>mockups</w:t>
        </w:r>
        <w:proofErr w:type="spellEnd"/>
        <w:r w:rsidR="00381FF3" w:rsidRPr="00381FF3">
          <w:rPr>
            <w:rStyle w:val="Hyperlink"/>
            <w:rFonts w:ascii="Helvetica" w:hAnsi="Helvetica" w:cs="Helvetica"/>
            <w:sz w:val="20"/>
            <w:szCs w:val="20"/>
            <w:lang w:val="en-AU"/>
          </w:rPr>
          <w:t>, wireframes, and UI prototypes using Microsoft PowerPoint</w:t>
        </w:r>
      </w:hyperlink>
      <w:r w:rsidR="00381FF3" w:rsidRPr="00381FF3">
        <w:rPr>
          <w:rFonts w:ascii="Helvetica" w:hAnsi="Helvetica" w:cs="Helvetica"/>
          <w:sz w:val="20"/>
          <w:szCs w:val="20"/>
          <w:lang w:val="en-AU"/>
        </w:rPr>
        <w:t xml:space="preserve"> </w:t>
      </w:r>
    </w:p>
    <w:p w14:paraId="5B07C8EA" w14:textId="77777777" w:rsidR="006812E7" w:rsidRDefault="006812E7" w:rsidP="00381FF3">
      <w:pPr>
        <w:pStyle w:val="Body"/>
        <w:spacing w:before="120" w:after="120" w:line="288" w:lineRule="auto"/>
        <w:rPr>
          <w:rStyle w:val="Hyperlink"/>
          <w:color w:val="000000"/>
          <w:u w:val="none"/>
          <w:lang w:val="en-AU"/>
        </w:rPr>
      </w:pPr>
    </w:p>
    <w:p w14:paraId="61A6E33E" w14:textId="77777777" w:rsidR="00381FF3" w:rsidRDefault="00381FF3" w:rsidP="00381FF3">
      <w:pPr>
        <w:pStyle w:val="Body"/>
        <w:spacing w:before="120" w:after="120" w:line="288" w:lineRule="auto"/>
        <w:rPr>
          <w:rStyle w:val="Hyperlink"/>
          <w:color w:val="000000"/>
          <w:u w:val="none"/>
          <w:lang w:val="en-AU"/>
        </w:rPr>
      </w:pPr>
    </w:p>
    <w:p w14:paraId="7C8FB443" w14:textId="77777777" w:rsidR="00381FF3" w:rsidRDefault="00381FF3" w:rsidP="00381FF3">
      <w:pPr>
        <w:pStyle w:val="Body"/>
        <w:spacing w:before="120" w:after="120" w:line="288" w:lineRule="auto"/>
        <w:rPr>
          <w:rStyle w:val="Hyperlink"/>
          <w:color w:val="000000"/>
          <w:u w:val="none"/>
          <w:lang w:val="en-AU"/>
        </w:rPr>
      </w:pPr>
    </w:p>
    <w:p w14:paraId="0C3C38B3" w14:textId="77777777" w:rsidR="00381FF3" w:rsidRDefault="00381FF3" w:rsidP="00381FF3">
      <w:pPr>
        <w:pStyle w:val="Body"/>
        <w:spacing w:before="120" w:after="120" w:line="288" w:lineRule="auto"/>
        <w:rPr>
          <w:rStyle w:val="Hyperlink"/>
          <w:color w:val="000000"/>
          <w:u w:val="none"/>
          <w:lang w:val="en-AU"/>
        </w:rPr>
      </w:pPr>
    </w:p>
    <w:p w14:paraId="526711D0" w14:textId="77777777" w:rsidR="001E351F" w:rsidRDefault="001E351F" w:rsidP="00381FF3">
      <w:pPr>
        <w:pStyle w:val="Body"/>
        <w:spacing w:before="120" w:after="120" w:line="288" w:lineRule="auto"/>
        <w:rPr>
          <w:rStyle w:val="Hyperlink"/>
          <w:color w:val="000000"/>
          <w:u w:val="none"/>
          <w:lang w:val="en-AU"/>
        </w:rPr>
      </w:pPr>
    </w:p>
    <w:p w14:paraId="7AD5FC28" w14:textId="77777777" w:rsidR="001E351F" w:rsidRDefault="001E351F" w:rsidP="00381FF3">
      <w:pPr>
        <w:pStyle w:val="Body"/>
        <w:spacing w:before="120" w:after="120" w:line="288" w:lineRule="auto"/>
        <w:rPr>
          <w:rStyle w:val="Hyperlink"/>
          <w:color w:val="000000"/>
          <w:u w:val="none"/>
          <w:lang w:val="en-AU"/>
        </w:rPr>
      </w:pPr>
    </w:p>
    <w:p w14:paraId="03431C00" w14:textId="77777777" w:rsidR="001E351F" w:rsidRDefault="001E351F" w:rsidP="00381FF3">
      <w:pPr>
        <w:pStyle w:val="Body"/>
        <w:spacing w:before="120" w:after="120" w:line="288" w:lineRule="auto"/>
        <w:rPr>
          <w:rStyle w:val="Hyperlink"/>
          <w:color w:val="000000"/>
          <w:u w:val="none"/>
          <w:lang w:val="en-AU"/>
        </w:rPr>
      </w:pPr>
    </w:p>
    <w:p w14:paraId="4EAB7404" w14:textId="77777777" w:rsidR="001E351F" w:rsidRDefault="001E351F" w:rsidP="00381FF3">
      <w:pPr>
        <w:pStyle w:val="Body"/>
        <w:spacing w:before="120" w:after="120" w:line="288" w:lineRule="auto"/>
        <w:rPr>
          <w:rStyle w:val="Hyperlink"/>
          <w:color w:val="000000"/>
          <w:u w:val="none"/>
          <w:lang w:val="en-AU"/>
        </w:rPr>
      </w:pPr>
    </w:p>
    <w:p w14:paraId="51A29D30" w14:textId="77777777" w:rsidR="001E351F" w:rsidRDefault="001E351F" w:rsidP="00381FF3">
      <w:pPr>
        <w:pStyle w:val="Body"/>
        <w:spacing w:before="120" w:after="120" w:line="288" w:lineRule="auto"/>
        <w:rPr>
          <w:rStyle w:val="Hyperlink"/>
          <w:color w:val="000000"/>
          <w:u w:val="none"/>
          <w:lang w:val="en-AU"/>
        </w:rPr>
      </w:pPr>
    </w:p>
    <w:p w14:paraId="348F19DB" w14:textId="77777777" w:rsidR="001E351F" w:rsidRDefault="001E351F" w:rsidP="00381FF3">
      <w:pPr>
        <w:pStyle w:val="Body"/>
        <w:spacing w:before="120" w:after="120" w:line="288" w:lineRule="auto"/>
        <w:rPr>
          <w:rStyle w:val="Hyperlink"/>
          <w:color w:val="000000"/>
          <w:u w:val="none"/>
          <w:lang w:val="en-AU"/>
        </w:rPr>
      </w:pPr>
    </w:p>
    <w:p w14:paraId="4EEE2861" w14:textId="77777777" w:rsidR="001E351F" w:rsidRDefault="001E351F" w:rsidP="00381FF3">
      <w:pPr>
        <w:pStyle w:val="Body"/>
        <w:spacing w:before="120" w:after="120" w:line="288" w:lineRule="auto"/>
        <w:rPr>
          <w:rStyle w:val="Hyperlink"/>
          <w:color w:val="000000"/>
          <w:u w:val="none"/>
          <w:lang w:val="en-AU"/>
        </w:rPr>
      </w:pPr>
    </w:p>
    <w:p w14:paraId="28B5F5E3" w14:textId="77777777" w:rsidR="001E351F" w:rsidRDefault="001E351F" w:rsidP="00381FF3">
      <w:pPr>
        <w:pStyle w:val="Body"/>
        <w:spacing w:before="120" w:after="120" w:line="288" w:lineRule="auto"/>
        <w:rPr>
          <w:rStyle w:val="Hyperlink"/>
          <w:color w:val="000000"/>
          <w:u w:val="none"/>
          <w:lang w:val="en-AU"/>
        </w:rPr>
      </w:pPr>
    </w:p>
    <w:p w14:paraId="34C954EC" w14:textId="77777777" w:rsidR="001E351F" w:rsidRDefault="001E351F" w:rsidP="00381FF3">
      <w:pPr>
        <w:pStyle w:val="Body"/>
        <w:spacing w:before="120" w:after="120" w:line="288" w:lineRule="auto"/>
        <w:rPr>
          <w:rStyle w:val="Hyperlink"/>
          <w:color w:val="000000"/>
          <w:u w:val="none"/>
          <w:lang w:val="en-AU"/>
        </w:rPr>
      </w:pPr>
    </w:p>
    <w:p w14:paraId="2DDD7999" w14:textId="77777777" w:rsidR="00381FF3" w:rsidRDefault="00381FF3" w:rsidP="00381FF3">
      <w:pPr>
        <w:pStyle w:val="Body"/>
        <w:spacing w:before="120" w:after="120" w:line="288" w:lineRule="auto"/>
        <w:rPr>
          <w:rStyle w:val="Hyperlink"/>
          <w:color w:val="000000"/>
          <w:u w:val="none"/>
          <w:lang w:val="en-AU"/>
        </w:rPr>
      </w:pPr>
    </w:p>
    <w:p w14:paraId="11F39784" w14:textId="77777777" w:rsidR="00381FF3" w:rsidRDefault="00381FF3" w:rsidP="00381FF3">
      <w:pPr>
        <w:pStyle w:val="Body"/>
        <w:spacing w:before="120" w:after="120" w:line="288" w:lineRule="auto"/>
        <w:rPr>
          <w:rStyle w:val="Hyperlink"/>
          <w:color w:val="000000"/>
          <w:u w:val="none"/>
          <w:lang w:val="en-AU"/>
        </w:rPr>
      </w:pPr>
    </w:p>
    <w:p w14:paraId="5EBD9915" w14:textId="77777777" w:rsidR="00381FF3" w:rsidRDefault="00381FF3" w:rsidP="00381FF3">
      <w:pPr>
        <w:pStyle w:val="Body"/>
        <w:spacing w:before="120" w:after="120" w:line="288" w:lineRule="auto"/>
        <w:rPr>
          <w:rStyle w:val="Hyperlink"/>
          <w:color w:val="000000"/>
          <w:u w:val="none"/>
          <w:lang w:val="en-AU"/>
        </w:rPr>
      </w:pPr>
    </w:p>
    <w:p w14:paraId="548646A9" w14:textId="77777777" w:rsidR="00381FF3" w:rsidRDefault="00381FF3" w:rsidP="00381FF3">
      <w:pPr>
        <w:pStyle w:val="Body"/>
        <w:spacing w:before="120" w:after="120" w:line="288" w:lineRule="auto"/>
        <w:rPr>
          <w:rStyle w:val="Hyperlink"/>
          <w:color w:val="000000"/>
          <w:u w:val="none"/>
          <w:lang w:val="en-AU"/>
        </w:rPr>
      </w:pPr>
    </w:p>
    <w:p w14:paraId="624CB2FA" w14:textId="77777777" w:rsidR="00BC08B7" w:rsidRDefault="00BC08B7" w:rsidP="00381FF3">
      <w:pPr>
        <w:pStyle w:val="Body"/>
        <w:spacing w:before="120" w:after="120" w:line="288" w:lineRule="auto"/>
        <w:rPr>
          <w:rStyle w:val="Hyperlink"/>
          <w:color w:val="000000"/>
          <w:u w:val="none"/>
          <w:lang w:val="en-AU"/>
        </w:rPr>
      </w:pPr>
    </w:p>
    <w:p w14:paraId="1278B0D8" w14:textId="77777777" w:rsidR="00BC08B7" w:rsidRDefault="00BC08B7" w:rsidP="00381FF3">
      <w:pPr>
        <w:pStyle w:val="Body"/>
        <w:spacing w:before="120" w:after="120" w:line="288" w:lineRule="auto"/>
        <w:rPr>
          <w:rStyle w:val="Hyperlink"/>
          <w:color w:val="000000"/>
          <w:u w:val="none"/>
          <w:lang w:val="en-AU"/>
        </w:rPr>
      </w:pPr>
    </w:p>
    <w:p w14:paraId="149338CE" w14:textId="77777777" w:rsidR="002D6A84" w:rsidRDefault="002D6A84" w:rsidP="00381FF3">
      <w:pPr>
        <w:pStyle w:val="Body"/>
        <w:spacing w:before="120" w:after="120" w:line="288" w:lineRule="auto"/>
        <w:rPr>
          <w:rStyle w:val="Hyperlink"/>
          <w:color w:val="000000"/>
          <w:u w:val="none"/>
          <w:lang w:val="en-AU"/>
        </w:rPr>
      </w:pPr>
    </w:p>
    <w:p w14:paraId="13D7F619" w14:textId="77777777" w:rsidR="002D6A84" w:rsidRDefault="002D6A84" w:rsidP="00381FF3">
      <w:pPr>
        <w:pStyle w:val="Body"/>
        <w:spacing w:before="120" w:after="120" w:line="288" w:lineRule="auto"/>
        <w:rPr>
          <w:rStyle w:val="Hyperlink"/>
          <w:color w:val="000000"/>
          <w:u w:val="none"/>
          <w:lang w:val="en-AU"/>
        </w:rPr>
      </w:pPr>
    </w:p>
    <w:p w14:paraId="6F66D8EE" w14:textId="77777777" w:rsidR="002D6A84" w:rsidRDefault="002D6A84" w:rsidP="00381FF3">
      <w:pPr>
        <w:pStyle w:val="Body"/>
        <w:spacing w:before="120" w:after="120" w:line="288" w:lineRule="auto"/>
        <w:rPr>
          <w:rStyle w:val="Hyperlink"/>
          <w:color w:val="000000"/>
          <w:u w:val="none"/>
          <w:lang w:val="en-AU"/>
        </w:rPr>
      </w:pPr>
    </w:p>
    <w:p w14:paraId="40AF77DE" w14:textId="77777777" w:rsidR="002D6A84" w:rsidRDefault="002D6A84" w:rsidP="00381FF3">
      <w:pPr>
        <w:pStyle w:val="Body"/>
        <w:spacing w:before="120" w:after="120" w:line="288" w:lineRule="auto"/>
        <w:rPr>
          <w:rStyle w:val="Hyperlink"/>
          <w:color w:val="000000"/>
          <w:u w:val="none"/>
          <w:lang w:val="en-AU"/>
        </w:rPr>
      </w:pPr>
    </w:p>
    <w:p w14:paraId="5AC36418" w14:textId="77777777" w:rsidR="00D238AC" w:rsidRDefault="00D238AC" w:rsidP="00381FF3">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D238AC">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lastRenderedPageBreak/>
        <w:t>Rubric</w:t>
      </w:r>
    </w:p>
    <w:p w14:paraId="3E944D76" w14:textId="7D91F83A" w:rsidR="00D238AC" w:rsidRDefault="00381FF3" w:rsidP="00381FF3">
      <w:pPr>
        <w:pStyle w:val="Body"/>
        <w:spacing w:before="120" w:after="120" w:line="288" w:lineRule="auto"/>
        <w:rPr>
          <w:rFonts w:ascii="Helvetica" w:hAnsi="Helvetica" w:cs="Helvetica"/>
          <w:sz w:val="20"/>
          <w:szCs w:val="20"/>
          <w:lang w:val="en-AU"/>
        </w:rPr>
      </w:pPr>
      <w:r w:rsidRPr="00381FF3">
        <w:rPr>
          <w:rFonts w:ascii="Helvetica" w:hAnsi="Helvetica" w:cs="Helvetica"/>
          <w:i/>
          <w:iCs/>
          <w:sz w:val="20"/>
          <w:szCs w:val="20"/>
          <w:lang w:val="en-AU"/>
        </w:rPr>
        <w:t>Note</w:t>
      </w:r>
      <w:r w:rsidRPr="00381FF3">
        <w:rPr>
          <w:rFonts w:ascii="Helvetica" w:hAnsi="Helvetica" w:cs="Helvetica"/>
          <w:sz w:val="20"/>
          <w:szCs w:val="20"/>
          <w:lang w:val="en-AU"/>
        </w:rPr>
        <w:t xml:space="preserve">: assessments can be made based on the interactive prototype and/or wireframes. </w:t>
      </w:r>
    </w:p>
    <w:p w14:paraId="70BA66FB" w14:textId="77777777" w:rsidR="00381FF3" w:rsidRDefault="00381FF3" w:rsidP="00381FF3">
      <w:pPr>
        <w:pStyle w:val="Body"/>
        <w:spacing w:before="120" w:after="120" w:line="288" w:lineRule="auto"/>
        <w:rPr>
          <w:rFonts w:ascii="Helvetica" w:hAnsi="Helvetica" w:cs="Helvetica"/>
          <w:sz w:val="20"/>
          <w:szCs w:val="20"/>
          <w:lang w:val="en-AU"/>
        </w:rPr>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7"/>
        <w:gridCol w:w="2407"/>
        <w:gridCol w:w="2408"/>
        <w:gridCol w:w="2408"/>
      </w:tblGrid>
      <w:tr w:rsidR="00381FF3" w:rsidRPr="008317AE" w14:paraId="5631A901" w14:textId="77777777" w:rsidTr="00466A56">
        <w:trPr>
          <w:trHeight w:val="295"/>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308A3E" w14:textId="77777777" w:rsidR="00381FF3" w:rsidRPr="008317AE" w:rsidRDefault="00381FF3" w:rsidP="00381FF3">
            <w:pPr>
              <w:pStyle w:val="TableStyle2"/>
              <w:spacing w:before="120" w:after="120" w:line="288" w:lineRule="auto"/>
            </w:pPr>
            <w:r w:rsidRPr="008317AE">
              <w:rPr>
                <w:b/>
                <w:bCs/>
              </w:rPr>
              <w:t>Criteria</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42DB7" w14:textId="77777777" w:rsidR="00381FF3" w:rsidRPr="008317AE" w:rsidRDefault="00381FF3" w:rsidP="00381FF3">
            <w:pPr>
              <w:pStyle w:val="TableStyle2"/>
              <w:spacing w:before="120" w:after="120" w:line="288" w:lineRule="auto"/>
            </w:pPr>
            <w:r w:rsidRPr="008317AE">
              <w:rPr>
                <w:b/>
                <w:bCs/>
              </w:rPr>
              <w:t>Beginning</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CA7A02" w14:textId="77777777" w:rsidR="00381FF3" w:rsidRPr="008317AE" w:rsidRDefault="00381FF3" w:rsidP="00381FF3">
            <w:pPr>
              <w:pStyle w:val="TableStyle2"/>
              <w:spacing w:before="120" w:after="120" w:line="288" w:lineRule="auto"/>
            </w:pPr>
            <w:r w:rsidRPr="008317AE">
              <w:rPr>
                <w:b/>
                <w:bCs/>
              </w:rPr>
              <w:t>Achieved</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B775DE" w14:textId="77777777" w:rsidR="00381FF3" w:rsidRPr="008317AE" w:rsidRDefault="00381FF3" w:rsidP="00381FF3">
            <w:pPr>
              <w:pStyle w:val="TableStyle2"/>
              <w:spacing w:before="120" w:after="120" w:line="288" w:lineRule="auto"/>
            </w:pPr>
            <w:r w:rsidRPr="008317AE">
              <w:rPr>
                <w:b/>
                <w:bCs/>
              </w:rPr>
              <w:t>Exceeded</w:t>
            </w:r>
          </w:p>
        </w:tc>
      </w:tr>
      <w:tr w:rsidR="00381FF3" w:rsidRPr="008317AE" w14:paraId="291D98D9" w14:textId="77777777" w:rsidTr="00466A56">
        <w:trPr>
          <w:trHeight w:val="1201"/>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2D5FA8" w14:textId="77777777" w:rsidR="00381FF3" w:rsidRPr="008317AE" w:rsidRDefault="00381FF3" w:rsidP="00381FF3">
            <w:pPr>
              <w:pStyle w:val="TableStyle2"/>
              <w:spacing w:before="120" w:after="120" w:line="288" w:lineRule="auto"/>
            </w:pPr>
            <w:r w:rsidRPr="008317AE">
              <w:rPr>
                <w:rFonts w:eastAsia="Arial Unicode MS" w:cs="Arial Unicode MS"/>
              </w:rPr>
              <w:t xml:space="preserve">Interactive prototype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9BB9722" w14:textId="77777777" w:rsidR="00381FF3" w:rsidRPr="008317AE" w:rsidRDefault="00381FF3" w:rsidP="00381FF3">
            <w:pPr>
              <w:pStyle w:val="TableStyle2"/>
              <w:spacing w:before="120" w:after="120" w:line="288" w:lineRule="auto"/>
            </w:pPr>
            <w:r w:rsidRPr="008317AE">
              <w:rPr>
                <w:rFonts w:eastAsia="Arial Unicode MS" w:cs="Arial Unicode MS"/>
              </w:rPr>
              <w:t xml:space="preserve">The prototype includes basic screens and navigation. </w:t>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CA1CACB" w14:textId="77777777" w:rsidR="00381FF3" w:rsidRPr="008317AE" w:rsidRDefault="00381FF3" w:rsidP="00381FF3">
            <w:pPr>
              <w:pStyle w:val="TableStyle2"/>
              <w:spacing w:before="120" w:after="120" w:line="288" w:lineRule="auto"/>
            </w:pPr>
            <w:r w:rsidRPr="008317AE">
              <w:rPr>
                <w:rFonts w:eastAsia="Arial Unicode MS" w:cs="Arial Unicode MS"/>
              </w:rPr>
              <w:t xml:space="preserve">The prototype includes multiple linked screens and enables user interaction. </w:t>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5EDA69D" w14:textId="77777777" w:rsidR="00381FF3" w:rsidRPr="008317AE" w:rsidRDefault="00381FF3" w:rsidP="00381FF3">
            <w:pPr>
              <w:pStyle w:val="TableStyle2"/>
              <w:spacing w:before="120" w:after="120" w:line="288" w:lineRule="auto"/>
            </w:pPr>
            <w:r w:rsidRPr="008317AE">
              <w:rPr>
                <w:rFonts w:eastAsia="Arial Unicode MS" w:cs="Arial Unicode MS"/>
              </w:rPr>
              <w:t xml:space="preserve">The prototype includes multiple linked screens and uses animation or other tools to enhance user experience. </w:t>
            </w:r>
          </w:p>
        </w:tc>
      </w:tr>
      <w:tr w:rsidR="00381FF3" w:rsidRPr="008317AE" w14:paraId="3F58EDC7" w14:textId="77777777" w:rsidTr="00466A56">
        <w:trPr>
          <w:trHeight w:val="96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7D7F11" w14:textId="77777777" w:rsidR="00381FF3" w:rsidRPr="008317AE" w:rsidRDefault="00381FF3" w:rsidP="00381FF3">
            <w:pPr>
              <w:pStyle w:val="TableStyle2"/>
              <w:spacing w:before="120" w:after="120" w:line="288" w:lineRule="auto"/>
            </w:pPr>
            <w:r w:rsidRPr="008317AE">
              <w:rPr>
                <w:rFonts w:eastAsia="Arial Unicode MS" w:cs="Arial Unicode MS"/>
              </w:rPr>
              <w:t>User interface</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809EE5" w14:textId="77777777" w:rsidR="00381FF3" w:rsidRPr="008317AE" w:rsidRDefault="00381FF3" w:rsidP="00381FF3">
            <w:pPr>
              <w:pStyle w:val="TableStyle2"/>
              <w:spacing w:before="120" w:after="120" w:line="288" w:lineRule="auto"/>
            </w:pPr>
            <w:r w:rsidRPr="008317AE">
              <w:rPr>
                <w:rFonts w:eastAsia="Arial Unicode MS" w:cs="Arial Unicode MS"/>
              </w:rPr>
              <w:t>The app interface provides basic information.</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5C8A70" w14:textId="77777777" w:rsidR="00381FF3" w:rsidRPr="008317AE" w:rsidRDefault="00381FF3" w:rsidP="00381FF3">
            <w:pPr>
              <w:pStyle w:val="TableStyle2"/>
              <w:spacing w:before="120" w:after="120" w:line="288" w:lineRule="auto"/>
            </w:pPr>
            <w:r w:rsidRPr="008317AE">
              <w:rPr>
                <w:rFonts w:eastAsia="Arial Unicode MS" w:cs="Arial Unicode MS"/>
              </w:rPr>
              <w:t>The app interface is clear and user-friendly.</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37BCF5" w14:textId="77777777" w:rsidR="00381FF3" w:rsidRPr="008317AE" w:rsidRDefault="00381FF3" w:rsidP="00381FF3">
            <w:pPr>
              <w:pStyle w:val="TableStyle2"/>
              <w:spacing w:before="120" w:after="120" w:line="288" w:lineRule="auto"/>
            </w:pPr>
            <w:r w:rsidRPr="008317AE">
              <w:rPr>
                <w:rFonts w:eastAsia="Arial Unicode MS" w:cs="Arial Unicode MS"/>
              </w:rPr>
              <w:t>The app interface is intuitive and has some surprising/delightful elements.</w:t>
            </w:r>
          </w:p>
        </w:tc>
      </w:tr>
      <w:tr w:rsidR="00381FF3" w:rsidRPr="008317AE" w14:paraId="21E619D5" w14:textId="77777777" w:rsidTr="00466A56">
        <w:trPr>
          <w:trHeight w:val="1441"/>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1A6BEEA" w14:textId="77777777" w:rsidR="00381FF3" w:rsidRPr="008317AE" w:rsidRDefault="00381FF3" w:rsidP="00381FF3">
            <w:pPr>
              <w:pStyle w:val="TableStyle2"/>
              <w:spacing w:before="120" w:after="120" w:line="288" w:lineRule="auto"/>
            </w:pPr>
            <w:r w:rsidRPr="008317AE">
              <w:rPr>
                <w:rFonts w:eastAsia="Arial Unicode MS" w:cs="Arial Unicode MS"/>
              </w:rPr>
              <w:t>Navigation</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4F6E5C3" w14:textId="77777777" w:rsidR="00381FF3" w:rsidRPr="008317AE" w:rsidRDefault="00381FF3" w:rsidP="00381FF3">
            <w:pPr>
              <w:pStyle w:val="TableStyle2"/>
              <w:spacing w:before="120" w:after="120" w:line="288" w:lineRule="auto"/>
            </w:pPr>
            <w:r w:rsidRPr="008317AE">
              <w:rPr>
                <w:rFonts w:eastAsia="Arial Unicode MS" w:cs="Arial Unicode MS"/>
              </w:rPr>
              <w:t>Users can access key parts of the app.</w:t>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ED919A6" w14:textId="77777777" w:rsidR="00381FF3" w:rsidRPr="008317AE" w:rsidRDefault="00381FF3" w:rsidP="00381FF3">
            <w:pPr>
              <w:pStyle w:val="TableStyle2"/>
              <w:spacing w:before="120" w:after="120" w:line="288" w:lineRule="auto"/>
            </w:pPr>
            <w:r w:rsidRPr="008317AE">
              <w:rPr>
                <w:rFonts w:eastAsia="Arial Unicode MS" w:cs="Arial Unicode MS"/>
              </w:rPr>
              <w:t>Navigation is clear and logically structured to enable users to access all parts of the app.</w:t>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9B9A46F" w14:textId="77777777" w:rsidR="00381FF3" w:rsidRPr="008317AE" w:rsidRDefault="00381FF3" w:rsidP="00381FF3">
            <w:pPr>
              <w:pStyle w:val="TableStyle2"/>
              <w:spacing w:before="120" w:after="120" w:line="288" w:lineRule="auto"/>
            </w:pPr>
            <w:r w:rsidRPr="008317AE">
              <w:rPr>
                <w:rFonts w:eastAsia="Arial Unicode MS" w:cs="Arial Unicode MS"/>
              </w:rPr>
              <w:t>Navigation is seamless, easy to follow for all users and enables users to access exactly what they want from any part of the app.</w:t>
            </w:r>
          </w:p>
        </w:tc>
      </w:tr>
      <w:tr w:rsidR="00381FF3" w:rsidRPr="008317AE" w14:paraId="554B7AD1" w14:textId="77777777" w:rsidTr="00466A56">
        <w:trPr>
          <w:trHeight w:val="120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79BC40" w14:textId="77777777" w:rsidR="00381FF3" w:rsidRPr="008317AE" w:rsidRDefault="00381FF3" w:rsidP="00381FF3">
            <w:pPr>
              <w:pStyle w:val="TableStyle2"/>
              <w:spacing w:before="120" w:after="120" w:line="288" w:lineRule="auto"/>
            </w:pPr>
            <w:r w:rsidRPr="008317AE">
              <w:rPr>
                <w:rFonts w:eastAsia="Arial Unicode MS" w:cs="Arial Unicode MS"/>
              </w:rPr>
              <w:t xml:space="preserve">Design and visual appeal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79BBF" w14:textId="77777777" w:rsidR="00381FF3" w:rsidRPr="008317AE" w:rsidRDefault="00381FF3" w:rsidP="00381FF3">
            <w:pPr>
              <w:pStyle w:val="TableStyle2"/>
              <w:spacing w:before="120" w:after="120" w:line="288" w:lineRule="auto"/>
            </w:pPr>
            <w:r w:rsidRPr="008317AE">
              <w:rPr>
                <w:rFonts w:eastAsia="Arial Unicode MS" w:cs="Arial Unicode MS"/>
              </w:rPr>
              <w:t xml:space="preserve">The app shows some consistency in design and consideration of visual appeal. </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5EC694" w14:textId="77777777" w:rsidR="00381FF3" w:rsidRPr="008317AE" w:rsidRDefault="00381FF3" w:rsidP="00381FF3">
            <w:pPr>
              <w:pStyle w:val="TableStyle2"/>
              <w:spacing w:before="120" w:after="120" w:line="288" w:lineRule="auto"/>
            </w:pPr>
            <w:r w:rsidRPr="008317AE">
              <w:rPr>
                <w:rFonts w:eastAsia="Arial Unicode MS" w:cs="Arial Unicode MS"/>
              </w:rPr>
              <w:t xml:space="preserve">The app has a consistent design and is visually appealing. </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F4ED96" w14:textId="77777777" w:rsidR="00381FF3" w:rsidRPr="008317AE" w:rsidRDefault="00381FF3" w:rsidP="00381FF3">
            <w:pPr>
              <w:pStyle w:val="TableStyle2"/>
              <w:spacing w:before="120" w:after="120" w:line="288" w:lineRule="auto"/>
            </w:pPr>
            <w:r w:rsidRPr="008317AE">
              <w:rPr>
                <w:rFonts w:eastAsia="Arial Unicode MS" w:cs="Arial Unicode MS"/>
              </w:rPr>
              <w:t xml:space="preserve">The app design is consistent and matches the purpose and intended audience of the app. </w:t>
            </w:r>
          </w:p>
        </w:tc>
      </w:tr>
      <w:tr w:rsidR="00381FF3" w:rsidRPr="008317AE" w14:paraId="0527A3DC" w14:textId="77777777" w:rsidTr="00466A56">
        <w:trPr>
          <w:trHeight w:val="1441"/>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BB39046" w14:textId="77777777" w:rsidR="00381FF3" w:rsidRPr="008317AE" w:rsidRDefault="00381FF3" w:rsidP="00381FF3">
            <w:pPr>
              <w:pStyle w:val="TableStyle2"/>
              <w:spacing w:before="120" w:after="120" w:line="288" w:lineRule="auto"/>
            </w:pPr>
            <w:r w:rsidRPr="008317AE">
              <w:rPr>
                <w:rFonts w:eastAsia="Arial Unicode MS" w:cs="Arial Unicode MS"/>
              </w:rPr>
              <w:t>App features</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2B299EE" w14:textId="77777777" w:rsidR="00381FF3" w:rsidRPr="008317AE" w:rsidRDefault="00381FF3" w:rsidP="00381FF3">
            <w:pPr>
              <w:pStyle w:val="TableStyle2"/>
              <w:spacing w:before="120" w:after="120" w:line="288" w:lineRule="auto"/>
            </w:pPr>
            <w:r w:rsidRPr="008317AE">
              <w:rPr>
                <w:rFonts w:eastAsia="Arial Unicode MS" w:cs="Arial Unicode MS"/>
              </w:rPr>
              <w:t xml:space="preserve">The app includes a menu and payment system. </w:t>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8C82AC2" w14:textId="77777777" w:rsidR="00381FF3" w:rsidRPr="008317AE" w:rsidRDefault="00381FF3" w:rsidP="00381FF3">
            <w:pPr>
              <w:pStyle w:val="TableStyle2"/>
              <w:spacing w:before="120" w:after="120" w:line="288" w:lineRule="auto"/>
            </w:pPr>
            <w:r w:rsidRPr="008317AE">
              <w:rPr>
                <w:rFonts w:eastAsia="Arial Unicode MS" w:cs="Arial Unicode MS"/>
              </w:rPr>
              <w:t xml:space="preserve">The app includes a menu, payment system and personalised options. </w:t>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21D3284" w14:textId="77777777" w:rsidR="00381FF3" w:rsidRPr="008317AE" w:rsidRDefault="00381FF3" w:rsidP="00381FF3">
            <w:pPr>
              <w:pStyle w:val="TableStyle2"/>
              <w:spacing w:before="120" w:after="120" w:line="288" w:lineRule="auto"/>
            </w:pPr>
            <w:r w:rsidRPr="008317AE">
              <w:rPr>
                <w:rFonts w:eastAsia="Arial Unicode MS" w:cs="Arial Unicode MS"/>
              </w:rPr>
              <w:t xml:space="preserve">The app includes a menu, payment system, personalised options and other features designed to change user behaviour. </w:t>
            </w:r>
          </w:p>
        </w:tc>
      </w:tr>
    </w:tbl>
    <w:p w14:paraId="4C246E2A" w14:textId="14C80300" w:rsidR="004A2395" w:rsidRDefault="004A2395" w:rsidP="00381FF3">
      <w:pPr>
        <w:pStyle w:val="Heading1"/>
        <w:numPr>
          <w:ilvl w:val="0"/>
          <w:numId w:val="0"/>
        </w:numPr>
        <w:spacing w:before="120" w:after="120" w:line="288" w:lineRule="auto"/>
      </w:pPr>
    </w:p>
    <w:sectPr w:rsidR="004A2395" w:rsidSect="00710A1F">
      <w:headerReference w:type="default" r:id="rId24"/>
      <w:footerReference w:type="default" r:id="rId25"/>
      <w:headerReference w:type="first" r:id="rId26"/>
      <w:footerReference w:type="first" r:id="rId27"/>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EFB0F" w14:textId="77777777" w:rsidR="00C72DBB" w:rsidRDefault="00C72DBB" w:rsidP="00BE10D7">
      <w:r>
        <w:separator/>
      </w:r>
    </w:p>
  </w:endnote>
  <w:endnote w:type="continuationSeparator" w:id="0">
    <w:p w14:paraId="3EE44458" w14:textId="77777777" w:rsidR="00C72DBB" w:rsidRDefault="00C72DBB" w:rsidP="00BE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Light">
    <w:altName w:val="Arial Nova Light"/>
    <w:charset w:val="00"/>
    <w:family w:val="swiss"/>
    <w:pitch w:val="variable"/>
    <w:sig w:usb0="800000AF" w:usb1="4000204A"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34DC8" w14:textId="1A51C755" w:rsidR="00282542" w:rsidRPr="00750E70" w:rsidRDefault="00206623" w:rsidP="00206623">
    <w:pPr>
      <w:pStyle w:val="Footer"/>
    </w:pPr>
    <w:r w:rsidRPr="001A74D4">
      <w:rPr>
        <w:noProof/>
        <w:lang w:val="en-AU" w:eastAsia="en-AU"/>
      </w:rPr>
      <w:drawing>
        <wp:anchor distT="0" distB="0" distL="114300" distR="114300" simplePos="0" relativeHeight="251671552" behindDoc="0" locked="0" layoutInCell="1" allowOverlap="1" wp14:anchorId="7DF288D8" wp14:editId="5ECDE385">
          <wp:simplePos x="0" y="0"/>
          <wp:positionH relativeFrom="column">
            <wp:posOffset>5102225</wp:posOffset>
          </wp:positionH>
          <wp:positionV relativeFrom="paragraph">
            <wp:posOffset>17189</wp:posOffset>
          </wp:positionV>
          <wp:extent cx="1460495" cy="245551"/>
          <wp:effectExtent l="0" t="0" r="635" b="0"/>
          <wp:wrapNone/>
          <wp:docPr id="15" name="Picture 15" descr="GiS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iST website"/>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750E70" w:rsidRPr="00750E70">
      <w:t>© 20</w:t>
    </w:r>
    <w:r w:rsidR="0058581E">
      <w:t>2</w:t>
    </w:r>
    <w:r w:rsidR="00DB61ED">
      <w:t>4</w:t>
    </w:r>
    <w:r w:rsidR="00750E70" w:rsidRPr="00750E70">
      <w:t xml:space="preserve"> Education Services Australia Ltd, unless otherwise indicated. This material may </w:t>
    </w:r>
    <w:r w:rsidR="00750E70">
      <w:br/>
    </w:r>
    <w:r w:rsidR="00750E70" w:rsidRPr="00750E70">
      <w:t>be used, reproduced, published and modified for non-commercial educational purposes.</w:t>
    </w:r>
    <w:r w:rsidR="00750E70" w:rsidRPr="00750E70">
      <w:rPr>
        <w:rFonts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D389" w14:textId="3BB3FD74" w:rsidR="00750E70" w:rsidRPr="00750E70" w:rsidRDefault="00206623" w:rsidP="00206623">
    <w:pPr>
      <w:pStyle w:val="Footer"/>
    </w:pPr>
    <w:r w:rsidRPr="001A74D4">
      <w:rPr>
        <w:noProof/>
        <w:lang w:val="en-AU" w:eastAsia="en-AU"/>
      </w:rPr>
      <w:drawing>
        <wp:anchor distT="0" distB="0" distL="114300" distR="114300" simplePos="0" relativeHeight="251662336" behindDoc="0" locked="0" layoutInCell="1" allowOverlap="1" wp14:anchorId="5D026003" wp14:editId="77556380">
          <wp:simplePos x="0" y="0"/>
          <wp:positionH relativeFrom="column">
            <wp:posOffset>5101590</wp:posOffset>
          </wp:positionH>
          <wp:positionV relativeFrom="paragraph">
            <wp:posOffset>39676</wp:posOffset>
          </wp:positionV>
          <wp:extent cx="1460495" cy="245551"/>
          <wp:effectExtent l="0" t="0" r="635" b="0"/>
          <wp:wrapNone/>
          <wp:docPr id="6" name="Picture 6" descr="GiST web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iST web address"/>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EF7939" w:rsidRPr="00750E70">
      <w:t>© 20</w:t>
    </w:r>
    <w:r w:rsidR="0058581E">
      <w:t>2</w:t>
    </w:r>
    <w:r w:rsidR="00DB61ED">
      <w:t>4</w:t>
    </w:r>
    <w:r w:rsidR="00EF7939" w:rsidRPr="00750E70">
      <w:t xml:space="preserve"> Education Services Australia Ltd, unless otherwise indicated. This material may </w:t>
    </w:r>
    <w:r w:rsidR="00750E70">
      <w:br/>
    </w:r>
    <w:r w:rsidR="00EF7939" w:rsidRPr="00750E70">
      <w:t>be used, reproduced, published and modified for non-commercial educational purposes.</w:t>
    </w:r>
    <w:r w:rsidR="00750E70" w:rsidRPr="00750E70">
      <w:rPr>
        <w:rFonts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84EB0" w14:textId="77777777" w:rsidR="00C72DBB" w:rsidRDefault="00C72DBB" w:rsidP="00BE10D7">
      <w:r>
        <w:separator/>
      </w:r>
    </w:p>
  </w:footnote>
  <w:footnote w:type="continuationSeparator" w:id="0">
    <w:p w14:paraId="4CFE8323" w14:textId="77777777" w:rsidR="00C72DBB" w:rsidRDefault="00C72DBB" w:rsidP="00BE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18B0" w14:textId="754A6B28" w:rsidR="00312BA5" w:rsidRDefault="003C0C33" w:rsidP="00BE10D7">
    <w:pPr>
      <w:pStyle w:val="Header"/>
    </w:pPr>
    <w:r w:rsidRPr="001A74D4">
      <w:rPr>
        <w:noProof/>
        <w:lang w:val="en-AU" w:eastAsia="en-AU"/>
      </w:rPr>
      <w:drawing>
        <wp:anchor distT="0" distB="0" distL="114300" distR="114300" simplePos="0" relativeHeight="251669504" behindDoc="0" locked="0" layoutInCell="1" allowOverlap="1" wp14:anchorId="5033736E" wp14:editId="6C220AEB">
          <wp:simplePos x="0" y="0"/>
          <wp:positionH relativeFrom="column">
            <wp:posOffset>4599305</wp:posOffset>
          </wp:positionH>
          <wp:positionV relativeFrom="paragraph">
            <wp:posOffset>100104</wp:posOffset>
          </wp:positionV>
          <wp:extent cx="1971368" cy="307483"/>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71368" cy="3074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161C" w14:textId="5D5608CE" w:rsidR="00EF7939" w:rsidRDefault="003C0C33" w:rsidP="00BE10D7">
    <w:pPr>
      <w:pStyle w:val="Header"/>
    </w:pPr>
    <w:r w:rsidRPr="001A74D4">
      <w:rPr>
        <w:noProof/>
        <w:lang w:val="en-AU" w:eastAsia="en-AU"/>
      </w:rPr>
      <w:drawing>
        <wp:anchor distT="0" distB="0" distL="114300" distR="114300" simplePos="0" relativeHeight="251664384" behindDoc="0" locked="0" layoutInCell="1" allowOverlap="1" wp14:anchorId="20DE2F64" wp14:editId="288FBAED">
          <wp:simplePos x="0" y="0"/>
          <wp:positionH relativeFrom="column">
            <wp:posOffset>4180205</wp:posOffset>
          </wp:positionH>
          <wp:positionV relativeFrom="paragraph">
            <wp:posOffset>43581</wp:posOffset>
          </wp:positionV>
          <wp:extent cx="2392575" cy="373180"/>
          <wp:effectExtent l="0" t="0" r="0" b="0"/>
          <wp:wrapNone/>
          <wp:docPr id="8" name="Picture 8" descr="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iST logo"/>
                  <pic:cNvPicPr/>
                </pic:nvPicPr>
                <pic:blipFill>
                  <a:blip r:embed="rId1">
                    <a:extLst>
                      <a:ext uri="{28A0092B-C50C-407E-A947-70E740481C1C}">
                        <a14:useLocalDpi xmlns:a14="http://schemas.microsoft.com/office/drawing/2010/main" val="0"/>
                      </a:ext>
                    </a:extLst>
                  </a:blip>
                  <a:stretch>
                    <a:fillRect/>
                  </a:stretch>
                </pic:blipFill>
                <pic:spPr>
                  <a:xfrm>
                    <a:off x="0" y="0"/>
                    <a:ext cx="2392575" cy="373180"/>
                  </a:xfrm>
                  <a:prstGeom prst="rect">
                    <a:avLst/>
                  </a:prstGeom>
                </pic:spPr>
              </pic:pic>
            </a:graphicData>
          </a:graphic>
          <wp14:sizeRelH relativeFrom="margin">
            <wp14:pctWidth>0</wp14:pctWidth>
          </wp14:sizeRelH>
          <wp14:sizeRelV relativeFrom="margin">
            <wp14:pctHeight>0</wp14:pctHeight>
          </wp14:sizeRelV>
        </wp:anchor>
      </w:drawing>
    </w:r>
    <w:r w:rsidRPr="003C0C33">
      <w:rPr>
        <w:noProof/>
      </w:rPr>
      <w:drawing>
        <wp:anchor distT="0" distB="0" distL="114300" distR="114300" simplePos="0" relativeHeight="251667456" behindDoc="0" locked="0" layoutInCell="1" allowOverlap="1" wp14:anchorId="2CCF58CF" wp14:editId="63BBC75E">
          <wp:simplePos x="0" y="0"/>
          <wp:positionH relativeFrom="column">
            <wp:posOffset>-406445</wp:posOffset>
          </wp:positionH>
          <wp:positionV relativeFrom="paragraph">
            <wp:posOffset>-301492</wp:posOffset>
          </wp:positionV>
          <wp:extent cx="483853" cy="728962"/>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83853" cy="728962"/>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66432" behindDoc="1" locked="0" layoutInCell="1" allowOverlap="1" wp14:anchorId="5DDEE741" wp14:editId="2D02E945">
              <wp:simplePos x="0" y="0"/>
              <wp:positionH relativeFrom="column">
                <wp:posOffset>-630443</wp:posOffset>
              </wp:positionH>
              <wp:positionV relativeFrom="paragraph">
                <wp:posOffset>-96670</wp:posOffset>
              </wp:positionV>
              <wp:extent cx="7380605" cy="633505"/>
              <wp:effectExtent l="0" t="0" r="0" b="1905"/>
              <wp:wrapNone/>
              <wp:docPr id="9" name="Round Single Corner 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80605" cy="63350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953DA" w14:textId="77777777" w:rsidR="003C0C33" w:rsidRPr="00710A1F" w:rsidRDefault="003C0C33" w:rsidP="003C0C33">
                          <w:pPr>
                            <w:pStyle w:val="FeatureBody"/>
                            <w:rPr>
                              <w:lang w:val="en-AU"/>
                            </w:rPr>
                          </w:pP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E741" id="Round Single Corner Rectangle 9" o:spid="_x0000_s1029" alt="&quot;&quot;" style="position:absolute;margin-left:-49.65pt;margin-top:-7.6pt;width:581.15pt;height:4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80605,633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" adj="-11796480,,5400" path="m,l7275019,v58314,,105586,47272,105586,105586l7380605,633505,,633505,,xe" fillcolor="#e2e0ef" stroked="f" strokeweight="1pt">
              <v:stroke joinstyle="miter"/>
              <v:formulas/>
              <v:path arrowok="t" o:connecttype="custom" o:connectlocs="0,0;7275019,0;7380605,105586;7380605,633505;0,633505;0,0" o:connectangles="0,0,0,0,0,0" textboxrect="0,0,7380605,633505"/>
              <v:textbox inset="5mm,2mm,5mm,2mm">
                <w:txbxContent>
                  <w:p w14:paraId="5EB953DA" w14:textId="77777777" w:rsidR="003C0C33" w:rsidRPr="00710A1F" w:rsidRDefault="003C0C33" w:rsidP="003C0C33">
                    <w:pPr>
                      <w:pStyle w:val="FeatureBody"/>
                      <w:rPr>
                        <w:lang w:val="en-AU"/>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5B64D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E1A99"/>
    <w:multiLevelType w:val="hybridMultilevel"/>
    <w:tmpl w:val="33B2A37A"/>
    <w:lvl w:ilvl="0" w:tplc="F0383B20">
      <w:start w:val="1"/>
      <w:numFmt w:val="lowerLetter"/>
      <w:lvlText w:val="%1."/>
      <w:lvlJc w:val="left"/>
      <w:pPr>
        <w:ind w:left="1080" w:hanging="360"/>
      </w:pPr>
      <w:rPr>
        <w:rFonts w:hint="default"/>
        <w:b/>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836CD4"/>
    <w:multiLevelType w:val="multilevel"/>
    <w:tmpl w:val="5D2E2246"/>
    <w:styleLink w:val="ListNumber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2BD1974"/>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3E86F1A"/>
    <w:multiLevelType w:val="multilevel"/>
    <w:tmpl w:val="1F045D02"/>
    <w:numStyleLink w:val="NumberedHeadings"/>
  </w:abstractNum>
  <w:abstractNum w:abstractNumId="5" w15:restartNumberingAfterBreak="0">
    <w:nsid w:val="1EEC721A"/>
    <w:multiLevelType w:val="hybridMultilevel"/>
    <w:tmpl w:val="3B2A2B3E"/>
    <w:lvl w:ilvl="0" w:tplc="609A8FA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8E78D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54561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7C4B82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EEFDD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E6AC9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D88FA5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6AF9E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D8050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93B087A"/>
    <w:multiLevelType w:val="hybridMultilevel"/>
    <w:tmpl w:val="A504325C"/>
    <w:styleLink w:val="Bullet"/>
    <w:lvl w:ilvl="0" w:tplc="48ECF22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415E2BF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98BE2CD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A22E08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5F72146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19CD66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9FD89F3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9EC683F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536A88A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2D763AC2"/>
    <w:multiLevelType w:val="multilevel"/>
    <w:tmpl w:val="E0C210B0"/>
    <w:styleLink w:val="ListBullets"/>
    <w:lvl w:ilvl="0">
      <w:start w:val="1"/>
      <w:numFmt w:val="bullet"/>
      <w:pStyle w:val="ListBullet"/>
      <w:lvlText w:val=""/>
      <w:lvlJc w:val="left"/>
      <w:pPr>
        <w:ind w:left="284" w:hanging="284"/>
      </w:pPr>
      <w:rPr>
        <w:rFonts w:ascii="Symbol" w:hAnsi="Symbol" w:hint="default"/>
        <w:color w:val="F15E23"/>
        <w:sz w:val="28"/>
      </w:rPr>
    </w:lvl>
    <w:lvl w:ilvl="1">
      <w:start w:val="1"/>
      <w:numFmt w:val="bullet"/>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8" w15:restartNumberingAfterBreak="0">
    <w:nsid w:val="346255AA"/>
    <w:multiLevelType w:val="multilevel"/>
    <w:tmpl w:val="1F045D02"/>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3D1E6D2D"/>
    <w:multiLevelType w:val="hybridMultilevel"/>
    <w:tmpl w:val="1E564EAE"/>
    <w:numStyleLink w:val="Numbered"/>
  </w:abstractNum>
  <w:abstractNum w:abstractNumId="10" w15:restartNumberingAfterBreak="0">
    <w:nsid w:val="4F5C534E"/>
    <w:multiLevelType w:val="hybridMultilevel"/>
    <w:tmpl w:val="436E2FA8"/>
    <w:lvl w:ilvl="0" w:tplc="64AE04F6">
      <w:start w:val="2"/>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1"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CB4DD2"/>
    <w:multiLevelType w:val="hybridMultilevel"/>
    <w:tmpl w:val="81BEE1D6"/>
    <w:lvl w:ilvl="0" w:tplc="32461FFC">
      <w:start w:val="1"/>
      <w:numFmt w:val="bullet"/>
      <w:pStyle w:val="ListBullet2"/>
      <w:lvlText w:val="o"/>
      <w:lvlJc w:val="left"/>
      <w:pPr>
        <w:ind w:left="510" w:hanging="283"/>
      </w:pPr>
      <w:rPr>
        <w:rFonts w:ascii="Courier New" w:hAnsi="Courier New" w:hint="default"/>
        <w:color w:val="F15E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A1079"/>
    <w:multiLevelType w:val="hybridMultilevel"/>
    <w:tmpl w:val="A504325C"/>
    <w:numStyleLink w:val="Bullet"/>
  </w:abstractNum>
  <w:abstractNum w:abstractNumId="14" w15:restartNumberingAfterBreak="0">
    <w:nsid w:val="6ECE3268"/>
    <w:multiLevelType w:val="hybridMultilevel"/>
    <w:tmpl w:val="1E564EAE"/>
    <w:styleLink w:val="Numbered"/>
    <w:lvl w:ilvl="0" w:tplc="FAD0C90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5AEEC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98B6C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4A8820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9EB06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22EFA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E1A48B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06232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5F4742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6637472"/>
    <w:multiLevelType w:val="hybridMultilevel"/>
    <w:tmpl w:val="E8AEFE7C"/>
    <w:lvl w:ilvl="0" w:tplc="4AF038A8">
      <w:start w:val="2"/>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8FBED858">
      <w:start w:val="1"/>
      <w:numFmt w:val="lowerLetter"/>
      <w:lvlText w:val="%2)"/>
      <w:lvlJc w:val="left"/>
      <w:pPr>
        <w:ind w:left="1440" w:hanging="360"/>
      </w:pPr>
      <w:rPr>
        <w:rFonts w:ascii="Helvetica" w:eastAsiaTheme="minorEastAsia" w:hAnsi="Helvetica"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5452780">
    <w:abstractNumId w:val="11"/>
  </w:num>
  <w:num w:numId="2" w16cid:durableId="440102066">
    <w:abstractNumId w:val="7"/>
  </w:num>
  <w:num w:numId="3" w16cid:durableId="321127629">
    <w:abstractNumId w:val="8"/>
  </w:num>
  <w:num w:numId="4" w16cid:durableId="671034946">
    <w:abstractNumId w:val="2"/>
  </w:num>
  <w:num w:numId="5" w16cid:durableId="1186749380">
    <w:abstractNumId w:val="4"/>
  </w:num>
  <w:num w:numId="6" w16cid:durableId="1943562998">
    <w:abstractNumId w:val="12"/>
  </w:num>
  <w:num w:numId="7" w16cid:durableId="728649135">
    <w:abstractNumId w:val="1"/>
  </w:num>
  <w:num w:numId="8" w16cid:durableId="578563763">
    <w:abstractNumId w:val="10"/>
  </w:num>
  <w:num w:numId="9" w16cid:durableId="1727101191">
    <w:abstractNumId w:val="14"/>
  </w:num>
  <w:num w:numId="10" w16cid:durableId="789056791">
    <w:abstractNumId w:val="9"/>
    <w:lvlOverride w:ilvl="0">
      <w:startOverride w:val="1"/>
      <w:lvl w:ilvl="0" w:tplc="318AEF2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792BCC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06EE97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65E4AB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3F4EFF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470474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1A4082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42AB12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B00064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621691849">
    <w:abstractNumId w:val="15"/>
  </w:num>
  <w:num w:numId="12" w16cid:durableId="289408969">
    <w:abstractNumId w:val="3"/>
  </w:num>
  <w:num w:numId="13" w16cid:durableId="550774409">
    <w:abstractNumId w:val="6"/>
  </w:num>
  <w:num w:numId="14" w16cid:durableId="83454691">
    <w:abstractNumId w:val="13"/>
  </w:num>
  <w:num w:numId="15" w16cid:durableId="207836697">
    <w:abstractNumId w:val="5"/>
  </w:num>
  <w:num w:numId="16" w16cid:durableId="200266017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427C"/>
    <w:rsid w:val="00007763"/>
    <w:rsid w:val="00025A26"/>
    <w:rsid w:val="000657FB"/>
    <w:rsid w:val="000819F0"/>
    <w:rsid w:val="00085E9E"/>
    <w:rsid w:val="000929D0"/>
    <w:rsid w:val="00093D42"/>
    <w:rsid w:val="000D42DD"/>
    <w:rsid w:val="000E4701"/>
    <w:rsid w:val="000F525B"/>
    <w:rsid w:val="0010108B"/>
    <w:rsid w:val="00124D71"/>
    <w:rsid w:val="00141CD6"/>
    <w:rsid w:val="00145020"/>
    <w:rsid w:val="00152AE8"/>
    <w:rsid w:val="00156814"/>
    <w:rsid w:val="00177866"/>
    <w:rsid w:val="001969E9"/>
    <w:rsid w:val="001A74D4"/>
    <w:rsid w:val="001D6603"/>
    <w:rsid w:val="001E351F"/>
    <w:rsid w:val="001F676F"/>
    <w:rsid w:val="00206623"/>
    <w:rsid w:val="002322B2"/>
    <w:rsid w:val="00241B24"/>
    <w:rsid w:val="0024225C"/>
    <w:rsid w:val="00242AA4"/>
    <w:rsid w:val="00247B4B"/>
    <w:rsid w:val="00266ED1"/>
    <w:rsid w:val="00273114"/>
    <w:rsid w:val="00282542"/>
    <w:rsid w:val="00291974"/>
    <w:rsid w:val="002B3C0B"/>
    <w:rsid w:val="002B6F05"/>
    <w:rsid w:val="002B7D27"/>
    <w:rsid w:val="002D2C96"/>
    <w:rsid w:val="002D6A84"/>
    <w:rsid w:val="002F321A"/>
    <w:rsid w:val="00312BA5"/>
    <w:rsid w:val="0032414D"/>
    <w:rsid w:val="003317FA"/>
    <w:rsid w:val="00345C57"/>
    <w:rsid w:val="00355ACE"/>
    <w:rsid w:val="003625C8"/>
    <w:rsid w:val="003639F8"/>
    <w:rsid w:val="00371429"/>
    <w:rsid w:val="00380C7B"/>
    <w:rsid w:val="0038120E"/>
    <w:rsid w:val="00381FF3"/>
    <w:rsid w:val="00392F53"/>
    <w:rsid w:val="003C0C33"/>
    <w:rsid w:val="003C2174"/>
    <w:rsid w:val="003D03C5"/>
    <w:rsid w:val="003E0821"/>
    <w:rsid w:val="003F62EF"/>
    <w:rsid w:val="00411699"/>
    <w:rsid w:val="00414541"/>
    <w:rsid w:val="00415B8E"/>
    <w:rsid w:val="00451851"/>
    <w:rsid w:val="004916B8"/>
    <w:rsid w:val="00497B26"/>
    <w:rsid w:val="004A2362"/>
    <w:rsid w:val="004A2395"/>
    <w:rsid w:val="004A693B"/>
    <w:rsid w:val="004B0547"/>
    <w:rsid w:val="004B65CC"/>
    <w:rsid w:val="004E477B"/>
    <w:rsid w:val="005131B2"/>
    <w:rsid w:val="00515427"/>
    <w:rsid w:val="00541FA8"/>
    <w:rsid w:val="00547497"/>
    <w:rsid w:val="005615F0"/>
    <w:rsid w:val="00571124"/>
    <w:rsid w:val="00575E43"/>
    <w:rsid w:val="0058581E"/>
    <w:rsid w:val="005A228B"/>
    <w:rsid w:val="005A4350"/>
    <w:rsid w:val="005F7FEE"/>
    <w:rsid w:val="00603546"/>
    <w:rsid w:val="0062524A"/>
    <w:rsid w:val="006608AF"/>
    <w:rsid w:val="006676EB"/>
    <w:rsid w:val="006812E7"/>
    <w:rsid w:val="00685286"/>
    <w:rsid w:val="006945A5"/>
    <w:rsid w:val="006A4F05"/>
    <w:rsid w:val="006D0506"/>
    <w:rsid w:val="006D68F6"/>
    <w:rsid w:val="006F5FF4"/>
    <w:rsid w:val="00702E18"/>
    <w:rsid w:val="00710A1F"/>
    <w:rsid w:val="00722E23"/>
    <w:rsid w:val="00723D86"/>
    <w:rsid w:val="00726C50"/>
    <w:rsid w:val="00750E70"/>
    <w:rsid w:val="00762A59"/>
    <w:rsid w:val="00777CC1"/>
    <w:rsid w:val="0078357E"/>
    <w:rsid w:val="007A00DB"/>
    <w:rsid w:val="007A04F8"/>
    <w:rsid w:val="007A08BB"/>
    <w:rsid w:val="007B2604"/>
    <w:rsid w:val="007C600E"/>
    <w:rsid w:val="007F091A"/>
    <w:rsid w:val="007F38D4"/>
    <w:rsid w:val="007F73DA"/>
    <w:rsid w:val="00800CFD"/>
    <w:rsid w:val="00811641"/>
    <w:rsid w:val="00823C44"/>
    <w:rsid w:val="00827933"/>
    <w:rsid w:val="00847958"/>
    <w:rsid w:val="008503F0"/>
    <w:rsid w:val="00862205"/>
    <w:rsid w:val="008732F6"/>
    <w:rsid w:val="0088235C"/>
    <w:rsid w:val="00886FE1"/>
    <w:rsid w:val="00896D93"/>
    <w:rsid w:val="008A0A43"/>
    <w:rsid w:val="008A256F"/>
    <w:rsid w:val="008A371E"/>
    <w:rsid w:val="008A3EEB"/>
    <w:rsid w:val="008A4256"/>
    <w:rsid w:val="008A7F69"/>
    <w:rsid w:val="008C039E"/>
    <w:rsid w:val="008D0371"/>
    <w:rsid w:val="008F4A1D"/>
    <w:rsid w:val="00927FF0"/>
    <w:rsid w:val="00940479"/>
    <w:rsid w:val="00982378"/>
    <w:rsid w:val="00984505"/>
    <w:rsid w:val="009910F1"/>
    <w:rsid w:val="009926DD"/>
    <w:rsid w:val="009927E1"/>
    <w:rsid w:val="00997C9C"/>
    <w:rsid w:val="009A40EC"/>
    <w:rsid w:val="009D1307"/>
    <w:rsid w:val="009D5422"/>
    <w:rsid w:val="009E2BCA"/>
    <w:rsid w:val="009F0053"/>
    <w:rsid w:val="00A13468"/>
    <w:rsid w:val="00A24D85"/>
    <w:rsid w:val="00A2520C"/>
    <w:rsid w:val="00A278AD"/>
    <w:rsid w:val="00A36B93"/>
    <w:rsid w:val="00A430E8"/>
    <w:rsid w:val="00A62197"/>
    <w:rsid w:val="00A64B2C"/>
    <w:rsid w:val="00A7114B"/>
    <w:rsid w:val="00A71A4B"/>
    <w:rsid w:val="00A75F33"/>
    <w:rsid w:val="00A849C4"/>
    <w:rsid w:val="00AA3683"/>
    <w:rsid w:val="00AB6B53"/>
    <w:rsid w:val="00AC5385"/>
    <w:rsid w:val="00AD545E"/>
    <w:rsid w:val="00AE4E78"/>
    <w:rsid w:val="00B14A58"/>
    <w:rsid w:val="00B23730"/>
    <w:rsid w:val="00B42381"/>
    <w:rsid w:val="00B46D3C"/>
    <w:rsid w:val="00B5011F"/>
    <w:rsid w:val="00B540B8"/>
    <w:rsid w:val="00BA55A5"/>
    <w:rsid w:val="00BA7F54"/>
    <w:rsid w:val="00BB04D5"/>
    <w:rsid w:val="00BC08B7"/>
    <w:rsid w:val="00BE10D7"/>
    <w:rsid w:val="00BE469D"/>
    <w:rsid w:val="00C10699"/>
    <w:rsid w:val="00C21383"/>
    <w:rsid w:val="00C34428"/>
    <w:rsid w:val="00C418BD"/>
    <w:rsid w:val="00C45C4D"/>
    <w:rsid w:val="00C72DBB"/>
    <w:rsid w:val="00C81A14"/>
    <w:rsid w:val="00C8302F"/>
    <w:rsid w:val="00C85398"/>
    <w:rsid w:val="00C9322C"/>
    <w:rsid w:val="00C95F9A"/>
    <w:rsid w:val="00CA001A"/>
    <w:rsid w:val="00CC3220"/>
    <w:rsid w:val="00D0318A"/>
    <w:rsid w:val="00D238AC"/>
    <w:rsid w:val="00D25231"/>
    <w:rsid w:val="00D26740"/>
    <w:rsid w:val="00D35578"/>
    <w:rsid w:val="00D36BC6"/>
    <w:rsid w:val="00D41E32"/>
    <w:rsid w:val="00D60501"/>
    <w:rsid w:val="00D84DE9"/>
    <w:rsid w:val="00D85D38"/>
    <w:rsid w:val="00DA2E1A"/>
    <w:rsid w:val="00DB2935"/>
    <w:rsid w:val="00DB61ED"/>
    <w:rsid w:val="00DB7483"/>
    <w:rsid w:val="00DC23FB"/>
    <w:rsid w:val="00DD5176"/>
    <w:rsid w:val="00DE5865"/>
    <w:rsid w:val="00DF59DE"/>
    <w:rsid w:val="00E026FD"/>
    <w:rsid w:val="00E3306E"/>
    <w:rsid w:val="00E57D50"/>
    <w:rsid w:val="00E63C1D"/>
    <w:rsid w:val="00E95312"/>
    <w:rsid w:val="00EA290A"/>
    <w:rsid w:val="00EA719C"/>
    <w:rsid w:val="00EB50C3"/>
    <w:rsid w:val="00EF7939"/>
    <w:rsid w:val="00F32131"/>
    <w:rsid w:val="00F41AA3"/>
    <w:rsid w:val="00F50782"/>
    <w:rsid w:val="00F5274E"/>
    <w:rsid w:val="00F97007"/>
    <w:rsid w:val="00FB0BA3"/>
    <w:rsid w:val="00FC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879D2"/>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D7"/>
    <w:pPr>
      <w:spacing w:before="120" w:after="120" w:line="288" w:lineRule="auto"/>
    </w:pPr>
    <w:rPr>
      <w:rFonts w:ascii="Helvetica" w:hAnsi="Helvetica"/>
    </w:rPr>
  </w:style>
  <w:style w:type="paragraph" w:styleId="Heading1">
    <w:name w:val="heading 1"/>
    <w:basedOn w:val="Normal"/>
    <w:next w:val="Normal"/>
    <w:link w:val="Heading1Char"/>
    <w:uiPriority w:val="9"/>
    <w:qFormat/>
    <w:rsid w:val="00BE10D7"/>
    <w:pPr>
      <w:keepNext/>
      <w:keepLines/>
      <w:numPr>
        <w:numId w:val="5"/>
      </w:numPr>
      <w:spacing w:before="200" w:after="0" w:line="240" w:lineRule="auto"/>
      <w:outlineLvl w:val="0"/>
    </w:pPr>
    <w:rPr>
      <w:rFonts w:eastAsiaTheme="majorEastAsia" w:cstheme="majorBidi"/>
      <w:b/>
      <w:color w:val="363991"/>
      <w:sz w:val="36"/>
      <w:szCs w:val="36"/>
    </w:rPr>
  </w:style>
  <w:style w:type="paragraph" w:styleId="Heading2">
    <w:name w:val="heading 2"/>
    <w:basedOn w:val="Normal"/>
    <w:next w:val="Normal"/>
    <w:link w:val="Heading2Char"/>
    <w:uiPriority w:val="9"/>
    <w:unhideWhenUsed/>
    <w:qFormat/>
    <w:rsid w:val="00710A1F"/>
    <w:pPr>
      <w:keepNext/>
      <w:keepLines/>
      <w:numPr>
        <w:ilvl w:val="1"/>
        <w:numId w:val="5"/>
      </w:numPr>
      <w:spacing w:before="150" w:after="50" w:line="240" w:lineRule="auto"/>
      <w:outlineLvl w:val="1"/>
    </w:pPr>
    <w:rPr>
      <w:rFonts w:eastAsiaTheme="majorEastAsia" w:cstheme="majorBidi"/>
      <w:b/>
      <w:color w:val="F15E23"/>
      <w:sz w:val="29"/>
      <w:szCs w:val="29"/>
    </w:rPr>
  </w:style>
  <w:style w:type="paragraph" w:styleId="Heading3">
    <w:name w:val="heading 3"/>
    <w:basedOn w:val="Normal"/>
    <w:next w:val="Normal"/>
    <w:link w:val="Heading3Char"/>
    <w:uiPriority w:val="9"/>
    <w:unhideWhenUsed/>
    <w:qFormat/>
    <w:rsid w:val="00710A1F"/>
    <w:pPr>
      <w:keepNext/>
      <w:keepLines/>
      <w:numPr>
        <w:ilvl w:val="2"/>
        <w:numId w:val="5"/>
      </w:numPr>
      <w:spacing w:before="200" w:after="0"/>
      <w:outlineLvl w:val="2"/>
    </w:pPr>
    <w:rPr>
      <w:rFonts w:asciiTheme="majorHAnsi" w:eastAsiaTheme="majorEastAsia" w:hAnsiTheme="majorHAnsi" w:cstheme="majorBidi"/>
      <w:b/>
      <w:bCs/>
      <w:color w:val="363991"/>
      <w:sz w:val="24"/>
      <w:szCs w:val="24"/>
    </w:rPr>
  </w:style>
  <w:style w:type="paragraph" w:styleId="Heading4">
    <w:name w:val="heading 4"/>
    <w:basedOn w:val="Normal"/>
    <w:next w:val="Normal"/>
    <w:link w:val="Heading4Char"/>
    <w:uiPriority w:val="9"/>
    <w:unhideWhenUsed/>
    <w:qFormat/>
    <w:rsid w:val="00710A1F"/>
    <w:pPr>
      <w:keepNext/>
      <w:keepLines/>
      <w:numPr>
        <w:ilvl w:val="3"/>
        <w:numId w:val="5"/>
      </w:numPr>
      <w:spacing w:before="100" w:after="0"/>
      <w:outlineLvl w:val="3"/>
    </w:pPr>
    <w:rPr>
      <w:rFonts w:asciiTheme="majorHAnsi" w:eastAsiaTheme="majorEastAsia" w:hAnsiTheme="majorHAnsi" w:cstheme="majorBidi"/>
      <w:b/>
      <w:color w:val="363991"/>
      <w:sz w:val="22"/>
      <w:szCs w:val="22"/>
    </w:rPr>
  </w:style>
  <w:style w:type="paragraph" w:styleId="Heading5">
    <w:name w:val="heading 5"/>
    <w:basedOn w:val="Normal"/>
    <w:next w:val="Normal"/>
    <w:link w:val="Heading5Char"/>
    <w:uiPriority w:val="9"/>
    <w:unhideWhenUsed/>
    <w:qFormat/>
    <w:rsid w:val="00750E70"/>
    <w:pPr>
      <w:keepNext/>
      <w:keepLines/>
      <w:numPr>
        <w:ilvl w:val="4"/>
        <w:numId w:val="5"/>
      </w:numPr>
      <w:spacing w:after="0"/>
      <w:outlineLvl w:val="4"/>
    </w:pPr>
    <w:rPr>
      <w:rFonts w:asciiTheme="majorHAnsi" w:eastAsiaTheme="majorEastAsia" w:hAnsiTheme="majorHAnsi" w:cstheme="majorBidi"/>
      <w:b/>
      <w:color w:val="F15E23"/>
    </w:rPr>
  </w:style>
  <w:style w:type="paragraph" w:styleId="Heading6">
    <w:name w:val="heading 6"/>
    <w:basedOn w:val="Normal"/>
    <w:next w:val="Normal"/>
    <w:link w:val="Heading6Char"/>
    <w:uiPriority w:val="9"/>
    <w:unhideWhenUsed/>
    <w:rsid w:val="00750E70"/>
    <w:pPr>
      <w:keepNext/>
      <w:keepLines/>
      <w:numPr>
        <w:ilvl w:val="5"/>
        <w:numId w:val="5"/>
      </w:numPr>
      <w:spacing w:after="0"/>
      <w:outlineLvl w:val="5"/>
    </w:pPr>
    <w:rPr>
      <w:rFonts w:asciiTheme="majorHAnsi" w:eastAsiaTheme="majorEastAsia" w:hAnsiTheme="majorHAnsi" w:cstheme="majorBidi"/>
      <w:color w:val="F15E23"/>
      <w:u w:val="single"/>
    </w:rPr>
  </w:style>
  <w:style w:type="paragraph" w:styleId="Heading7">
    <w:name w:val="heading 7"/>
    <w:basedOn w:val="Normal"/>
    <w:next w:val="Normal"/>
    <w:link w:val="Heading7Char"/>
    <w:uiPriority w:val="9"/>
    <w:unhideWhenUsed/>
    <w:rsid w:val="009D1307"/>
    <w:pPr>
      <w:keepNext/>
      <w:keepLines/>
      <w:numPr>
        <w:ilvl w:val="6"/>
        <w:numId w:val="5"/>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5"/>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5"/>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FE5395" w:themeColor="accent6" w:themeTint="99"/>
        <w:left w:val="single" w:sz="4" w:space="0" w:color="FE5395" w:themeColor="accent6" w:themeTint="99"/>
        <w:bottom w:val="single" w:sz="4" w:space="0" w:color="FE5395" w:themeColor="accent6" w:themeTint="99"/>
        <w:right w:val="single" w:sz="4" w:space="0" w:color="FE5395" w:themeColor="accent6" w:themeTint="99"/>
        <w:insideH w:val="single" w:sz="4" w:space="0" w:color="FE5395" w:themeColor="accent6" w:themeTint="99"/>
        <w:insideV w:val="single" w:sz="4" w:space="0" w:color="FE5395"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DE0156" w:themeFill="accent6"/>
      </w:tcPr>
    </w:tblStylePr>
    <w:tblStylePr w:type="lastRow">
      <w:rPr>
        <w:b/>
        <w:bCs/>
      </w:rPr>
      <w:tblPr/>
      <w:tcPr>
        <w:tcBorders>
          <w:top w:val="double" w:sz="4" w:space="0" w:color="DE0156" w:themeColor="accent6"/>
        </w:tcBorders>
      </w:tcPr>
    </w:tblStylePr>
    <w:tblStylePr w:type="firstCol">
      <w:rPr>
        <w:b/>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DE0156" w:themeColor="accent6"/>
        <w:left w:val="single" w:sz="4" w:space="0" w:color="DE0156" w:themeColor="accent6"/>
        <w:bottom w:val="single" w:sz="4" w:space="0" w:color="DE0156" w:themeColor="accent6"/>
        <w:right w:val="single" w:sz="4" w:space="0" w:color="DE0156" w:themeColor="accent6"/>
      </w:tblBorders>
    </w:tblPr>
    <w:tblStylePr w:type="firstRow">
      <w:rPr>
        <w:b/>
        <w:bCs/>
        <w:color w:val="FE9D73" w:themeColor="background1"/>
      </w:rPr>
      <w:tblPr/>
      <w:tcPr>
        <w:shd w:val="clear" w:color="auto" w:fill="DE0156" w:themeFill="accent6"/>
      </w:tcPr>
    </w:tblStylePr>
    <w:tblStylePr w:type="lastRow">
      <w:rPr>
        <w:b/>
        <w:bCs/>
      </w:rPr>
      <w:tblPr/>
      <w:tcPr>
        <w:tcBorders>
          <w:top w:val="double" w:sz="4" w:space="0" w:color="DE0156"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DE0156" w:themeColor="accent6"/>
          <w:right w:val="single" w:sz="4" w:space="0" w:color="DE0156" w:themeColor="accent6"/>
        </w:tcBorders>
      </w:tcPr>
    </w:tblStylePr>
    <w:tblStylePr w:type="band1Horz">
      <w:tblPr/>
      <w:tcPr>
        <w:tcBorders>
          <w:top w:val="single" w:sz="4" w:space="0" w:color="DE0156" w:themeColor="accent6"/>
          <w:bottom w:val="single" w:sz="4" w:space="0" w:color="DE01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0156" w:themeColor="accent6"/>
          <w:left w:val="nil"/>
        </w:tcBorders>
      </w:tcPr>
    </w:tblStylePr>
    <w:tblStylePr w:type="swCell">
      <w:tblPr/>
      <w:tcPr>
        <w:tcBorders>
          <w:top w:val="double" w:sz="4" w:space="0" w:color="DE0156"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AEFCEF"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35C4E"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35C4E"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35C4E"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35C4E" w:themeFill="accent5"/>
      </w:tcPr>
    </w:tblStylePr>
    <w:tblStylePr w:type="band1Vert">
      <w:tblPr/>
      <w:tcPr>
        <w:shd w:val="clear" w:color="auto" w:fill="5EF9E0" w:themeFill="accent5" w:themeFillTint="66"/>
      </w:tcPr>
    </w:tblStylePr>
    <w:tblStylePr w:type="band1Horz">
      <w:tblPr/>
      <w:tcPr>
        <w:shd w:val="clear" w:color="auto" w:fill="5EF9E0"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5EF9E0" w:themeColor="accent5" w:themeTint="66"/>
        <w:left w:val="single" w:sz="4" w:space="0" w:color="5EF9E0" w:themeColor="accent5" w:themeTint="66"/>
        <w:bottom w:val="single" w:sz="4" w:space="0" w:color="5EF9E0" w:themeColor="accent5" w:themeTint="66"/>
        <w:right w:val="single" w:sz="4" w:space="0" w:color="5EF9E0" w:themeColor="accent5" w:themeTint="66"/>
        <w:insideH w:val="single" w:sz="4" w:space="0" w:color="5EF9E0" w:themeColor="accent5" w:themeTint="66"/>
        <w:insideV w:val="single" w:sz="4" w:space="0" w:color="5EF9E0" w:themeColor="accent5" w:themeTint="66"/>
      </w:tblBorders>
    </w:tblPr>
    <w:tblStylePr w:type="firstRow">
      <w:rPr>
        <w:b/>
        <w:bCs/>
      </w:rPr>
      <w:tblPr/>
      <w:tcPr>
        <w:tcBorders>
          <w:bottom w:val="single" w:sz="12" w:space="0" w:color="0DF7D1" w:themeColor="accent5" w:themeTint="99"/>
        </w:tcBorders>
      </w:tcPr>
    </w:tblStylePr>
    <w:tblStylePr w:type="lastRow">
      <w:rPr>
        <w:b/>
        <w:bCs/>
      </w:rPr>
      <w:tblPr/>
      <w:tcPr>
        <w:tcBorders>
          <w:top w:val="double" w:sz="2" w:space="0" w:color="0DF7D1"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603546"/>
    <w:pPr>
      <w:spacing w:before="50" w:after="50" w:line="240" w:lineRule="auto"/>
      <w:ind w:left="2552"/>
    </w:pPr>
    <w:rPr>
      <w:color w:val="auto"/>
      <w:sz w:val="13"/>
      <w:szCs w:val="13"/>
    </w:rPr>
  </w:style>
  <w:style w:type="character" w:customStyle="1" w:styleId="FooterChar">
    <w:name w:val="Footer Char"/>
    <w:basedOn w:val="DefaultParagraphFont"/>
    <w:link w:val="Footer"/>
    <w:uiPriority w:val="99"/>
    <w:rsid w:val="00603546"/>
    <w:rPr>
      <w:rFonts w:ascii="Helvetica" w:hAnsi="Helvetica"/>
      <w:color w:val="auto"/>
      <w:sz w:val="13"/>
      <w:szCs w:val="13"/>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C5DB"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DE0156"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DE0156"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DE0156"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DE0156" w:themeFill="accent6"/>
      </w:tcPr>
    </w:tblStylePr>
    <w:tblStylePr w:type="band1Vert">
      <w:tblPr/>
      <w:tcPr>
        <w:shd w:val="clear" w:color="auto" w:fill="FE8CB8" w:themeFill="accent6" w:themeFillTint="66"/>
      </w:tcPr>
    </w:tblStylePr>
    <w:tblStylePr w:type="band1Horz">
      <w:tblPr/>
      <w:tcPr>
        <w:shd w:val="clear" w:color="auto" w:fill="FE8CB8"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FE8CB8" w:themeColor="accent6" w:themeTint="66"/>
        <w:left w:val="single" w:sz="4" w:space="0" w:color="FE8CB8" w:themeColor="accent6" w:themeTint="66"/>
        <w:bottom w:val="single" w:sz="4" w:space="0" w:color="FE8CB8" w:themeColor="accent6" w:themeTint="66"/>
        <w:right w:val="single" w:sz="4" w:space="0" w:color="FE8CB8" w:themeColor="accent6" w:themeTint="66"/>
        <w:insideH w:val="single" w:sz="4" w:space="0" w:color="FE8CB8" w:themeColor="accent6" w:themeTint="66"/>
        <w:insideV w:val="single" w:sz="4" w:space="0" w:color="FE8CB8" w:themeColor="accent6" w:themeTint="66"/>
      </w:tblBorders>
    </w:tblPr>
    <w:tblStylePr w:type="firstRow">
      <w:rPr>
        <w:b/>
        <w:bCs/>
      </w:rPr>
      <w:tblPr/>
      <w:tcPr>
        <w:tcBorders>
          <w:bottom w:val="single" w:sz="12" w:space="0" w:color="FE5395" w:themeColor="accent6" w:themeTint="99"/>
        </w:tcBorders>
      </w:tcPr>
    </w:tblStylePr>
    <w:tblStylePr w:type="lastRow">
      <w:rPr>
        <w:b/>
        <w:bCs/>
      </w:rPr>
      <w:tblPr/>
      <w:tcPr>
        <w:tcBorders>
          <w:top w:val="double" w:sz="2" w:space="0" w:color="FE5395"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DE0156" w:themeColor="accent6"/>
        <w:insideH w:val="single" w:sz="4" w:space="0" w:color="DE0156" w:themeColor="accent6"/>
      </w:tblBorders>
    </w:tblPr>
    <w:tblStylePr w:type="firstRow">
      <w:rPr>
        <w:b/>
        <w:bCs/>
      </w:rPr>
      <w:tblPr/>
      <w:tcPr>
        <w:tcBorders>
          <w:bottom w:val="single" w:sz="24" w:space="0" w:color="363791" w:themeColor="accent1"/>
        </w:tcBorders>
        <w:shd w:val="clear" w:color="auto" w:fill="AEFCEF" w:themeFill="accent5" w:themeFillTint="33"/>
      </w:tcPr>
    </w:tblStylePr>
    <w:tblStylePr w:type="lastRow">
      <w:rPr>
        <w:b/>
        <w:bCs/>
      </w:rPr>
      <w:tblPr/>
      <w:tcPr>
        <w:tcBorders>
          <w:top w:val="single" w:sz="4" w:space="0" w:color="FE5395" w:themeColor="accent6" w:themeTint="99"/>
        </w:tcBorders>
      </w:tcPr>
    </w:tblStylePr>
    <w:tblStylePr w:type="firstCol">
      <w:rPr>
        <w:b w:val="0"/>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character" w:customStyle="1" w:styleId="Heading1Char">
    <w:name w:val="Heading 1 Char"/>
    <w:basedOn w:val="DefaultParagraphFont"/>
    <w:link w:val="Heading1"/>
    <w:uiPriority w:val="9"/>
    <w:rsid w:val="00BE10D7"/>
    <w:rPr>
      <w:rFonts w:ascii="Helvetica" w:eastAsiaTheme="majorEastAsia" w:hAnsi="Helvetica" w:cstheme="majorBidi"/>
      <w:b/>
      <w:color w:val="363991"/>
      <w:sz w:val="36"/>
      <w:szCs w:val="36"/>
    </w:rPr>
  </w:style>
  <w:style w:type="character" w:customStyle="1" w:styleId="Heading2Char">
    <w:name w:val="Heading 2 Char"/>
    <w:basedOn w:val="DefaultParagraphFont"/>
    <w:link w:val="Heading2"/>
    <w:uiPriority w:val="9"/>
    <w:rsid w:val="00710A1F"/>
    <w:rPr>
      <w:rFonts w:ascii="Helvetica" w:eastAsiaTheme="majorEastAsia" w:hAnsi="Helvetica" w:cstheme="majorBidi"/>
      <w:b/>
      <w:color w:val="F15E23"/>
      <w:sz w:val="29"/>
      <w:szCs w:val="29"/>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710A1F"/>
    <w:rPr>
      <w:rFonts w:asciiTheme="majorHAnsi" w:eastAsiaTheme="majorEastAsia" w:hAnsiTheme="majorHAnsi" w:cstheme="majorBidi"/>
      <w:b/>
      <w:bCs/>
      <w:color w:val="363991"/>
      <w:sz w:val="24"/>
      <w:szCs w:val="24"/>
    </w:rPr>
  </w:style>
  <w:style w:type="character" w:customStyle="1" w:styleId="Heading4Char">
    <w:name w:val="Heading 4 Char"/>
    <w:basedOn w:val="DefaultParagraphFont"/>
    <w:link w:val="Heading4"/>
    <w:uiPriority w:val="9"/>
    <w:rsid w:val="00710A1F"/>
    <w:rPr>
      <w:rFonts w:asciiTheme="majorHAnsi" w:eastAsiaTheme="majorEastAsia" w:hAnsiTheme="majorHAnsi" w:cstheme="majorBidi"/>
      <w:b/>
      <w:color w:val="363991"/>
      <w:sz w:val="22"/>
      <w:szCs w:val="22"/>
    </w:rPr>
  </w:style>
  <w:style w:type="character" w:customStyle="1" w:styleId="Heading5Char">
    <w:name w:val="Heading 5 Char"/>
    <w:basedOn w:val="DefaultParagraphFont"/>
    <w:link w:val="Heading5"/>
    <w:uiPriority w:val="9"/>
    <w:rsid w:val="00750E70"/>
    <w:rPr>
      <w:rFonts w:asciiTheme="majorHAnsi" w:eastAsiaTheme="majorEastAsia" w:hAnsiTheme="majorHAnsi" w:cstheme="majorBidi"/>
      <w:b/>
      <w:color w:val="F15E23"/>
    </w:rPr>
  </w:style>
  <w:style w:type="character" w:customStyle="1" w:styleId="Heading6Char">
    <w:name w:val="Heading 6 Char"/>
    <w:basedOn w:val="DefaultParagraphFont"/>
    <w:link w:val="Heading6"/>
    <w:uiPriority w:val="9"/>
    <w:rsid w:val="00750E70"/>
    <w:rPr>
      <w:rFonts w:asciiTheme="majorHAnsi" w:eastAsiaTheme="majorEastAsia" w:hAnsiTheme="majorHAnsi" w:cstheme="majorBidi"/>
      <w:color w:val="F15E23"/>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750E70"/>
    <w:pPr>
      <w:numPr>
        <w:numId w:val="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750E70"/>
    <w:pPr>
      <w:numPr>
        <w:numId w:val="6"/>
      </w:numPr>
      <w:spacing w:before="20" w:after="0"/>
      <w:ind w:left="511" w:hanging="284"/>
      <w:contextualSpacing/>
    </w:pPr>
  </w:style>
  <w:style w:type="paragraph" w:styleId="ListBullet3">
    <w:name w:val="List Bullet 3"/>
    <w:basedOn w:val="Normal"/>
    <w:uiPriority w:val="99"/>
    <w:unhideWhenUsed/>
    <w:qFormat/>
    <w:rsid w:val="00C9322C"/>
    <w:pPr>
      <w:numPr>
        <w:ilvl w:val="2"/>
        <w:numId w:val="2"/>
      </w:numPr>
      <w:spacing w:before="0" w:after="0"/>
      <w:contextualSpacing/>
    </w:pPr>
  </w:style>
  <w:style w:type="paragraph" w:styleId="ListBullet4">
    <w:name w:val="List Bullet 4"/>
    <w:basedOn w:val="Normal"/>
    <w:uiPriority w:val="99"/>
    <w:unhideWhenUsed/>
    <w:rsid w:val="00C9322C"/>
    <w:pPr>
      <w:numPr>
        <w:ilvl w:val="3"/>
        <w:numId w:val="2"/>
      </w:numPr>
      <w:spacing w:before="0" w:after="0"/>
      <w:contextualSpacing/>
    </w:pPr>
  </w:style>
  <w:style w:type="paragraph" w:styleId="ListBullet5">
    <w:name w:val="List Bullet 5"/>
    <w:basedOn w:val="Normal"/>
    <w:uiPriority w:val="99"/>
    <w:unhideWhenUsed/>
    <w:rsid w:val="00C9322C"/>
    <w:pPr>
      <w:numPr>
        <w:ilvl w:val="4"/>
        <w:numId w:val="2"/>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AC5385"/>
    <w:pPr>
      <w:pBdr>
        <w:top w:val="single" w:sz="6" w:space="6" w:color="0CF5D1"/>
        <w:bottom w:val="single" w:sz="6" w:space="6" w:color="0CF5D1"/>
      </w:pBdr>
      <w:spacing w:before="360" w:after="360"/>
      <w:ind w:left="425" w:right="425"/>
    </w:pPr>
    <w:rPr>
      <w:i/>
      <w:color w:val="363991"/>
    </w:rPr>
  </w:style>
  <w:style w:type="paragraph" w:customStyle="1" w:styleId="Pullquote">
    <w:name w:val="Pullquote"/>
    <w:basedOn w:val="Normal"/>
    <w:qFormat/>
    <w:rsid w:val="00206623"/>
    <w:pPr>
      <w:spacing w:before="520" w:after="520"/>
      <w:ind w:left="1134" w:right="1134"/>
    </w:pPr>
    <w:rPr>
      <w:rFonts w:ascii="Helvetica Light" w:hAnsi="Helvetica Light"/>
      <w:color w:val="363991"/>
      <w:sz w:val="28"/>
    </w:rPr>
  </w:style>
  <w:style w:type="paragraph" w:styleId="Caption">
    <w:name w:val="caption"/>
    <w:basedOn w:val="Normal"/>
    <w:next w:val="Normal"/>
    <w:uiPriority w:val="35"/>
    <w:unhideWhenUsed/>
    <w:qFormat/>
    <w:rsid w:val="00710A1F"/>
    <w:pPr>
      <w:spacing w:before="0" w:after="200" w:line="240" w:lineRule="auto"/>
    </w:pPr>
    <w:rPr>
      <w:iCs/>
      <w:color w:val="363991"/>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035C4E" w:themeColor="accent5"/>
      <w:spacing w:val="15"/>
      <w:sz w:val="22"/>
      <w:szCs w:val="22"/>
      <w:lang w:val="en-AU"/>
    </w:rPr>
  </w:style>
  <w:style w:type="character" w:customStyle="1" w:styleId="SubtitleChar">
    <w:name w:val="Subtitle Char"/>
    <w:basedOn w:val="DefaultParagraphFont"/>
    <w:link w:val="Subtitle"/>
    <w:uiPriority w:val="11"/>
    <w:rsid w:val="00862205"/>
    <w:rPr>
      <w:color w:val="035C4E"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spacing w:before="0" w:after="0"/>
      <w:contextualSpacing/>
    </w:pPr>
  </w:style>
  <w:style w:type="paragraph" w:styleId="ListNumber2">
    <w:name w:val="List Number 2"/>
    <w:basedOn w:val="Normal"/>
    <w:uiPriority w:val="99"/>
    <w:unhideWhenUsed/>
    <w:qFormat/>
    <w:rsid w:val="00515427"/>
    <w:pPr>
      <w:spacing w:before="0" w:after="0"/>
      <w:contextualSpacing/>
    </w:pPr>
  </w:style>
  <w:style w:type="paragraph" w:styleId="ListNumber3">
    <w:name w:val="List Number 3"/>
    <w:basedOn w:val="Normal"/>
    <w:uiPriority w:val="99"/>
    <w:unhideWhenUsed/>
    <w:rsid w:val="00515427"/>
    <w:pPr>
      <w:spacing w:before="0" w:after="0"/>
      <w:contextualSpacing/>
    </w:pPr>
  </w:style>
  <w:style w:type="paragraph" w:styleId="ListNumber4">
    <w:name w:val="List Number 4"/>
    <w:basedOn w:val="Normal"/>
    <w:uiPriority w:val="99"/>
    <w:unhideWhenUsed/>
    <w:rsid w:val="00515427"/>
    <w:pPr>
      <w:spacing w:before="0" w:after="0"/>
      <w:contextualSpacing/>
    </w:pPr>
  </w:style>
  <w:style w:type="paragraph" w:styleId="ListNumber5">
    <w:name w:val="List Number 5"/>
    <w:basedOn w:val="Normal"/>
    <w:uiPriority w:val="99"/>
    <w:unhideWhenUsed/>
    <w:rsid w:val="00515427"/>
    <w:pPr>
      <w:spacing w:before="0" w:after="0"/>
      <w:contextualSpacing/>
    </w:pPr>
  </w:style>
  <w:style w:type="paragraph" w:customStyle="1" w:styleId="TableBody">
    <w:name w:val="Table Body"/>
    <w:basedOn w:val="Normal"/>
    <w:qFormat/>
    <w:rsid w:val="00750E70"/>
    <w:pPr>
      <w:spacing w:line="240" w:lineRule="auto"/>
    </w:pPr>
    <w:rPr>
      <w:sz w:val="18"/>
      <w:szCs w:val="18"/>
    </w:rPr>
  </w:style>
  <w:style w:type="paragraph" w:customStyle="1" w:styleId="TableAHead">
    <w:name w:val="Table A Head"/>
    <w:basedOn w:val="Normal"/>
    <w:qFormat/>
    <w:rsid w:val="00710A1F"/>
    <w:rPr>
      <w:b/>
      <w:color w:val="FFFFFF"/>
      <w:sz w:val="22"/>
      <w:szCs w:val="22"/>
    </w:rPr>
  </w:style>
  <w:style w:type="paragraph" w:customStyle="1" w:styleId="FeatureAHead">
    <w:name w:val="Feature A Head"/>
    <w:basedOn w:val="Normal"/>
    <w:qFormat/>
    <w:rsid w:val="00710A1F"/>
    <w:rPr>
      <w:b/>
      <w:color w:val="363991"/>
      <w:sz w:val="22"/>
      <w:szCs w:val="22"/>
    </w:rPr>
  </w:style>
  <w:style w:type="paragraph" w:customStyle="1" w:styleId="FeatureBody">
    <w:name w:val="Feature Body"/>
    <w:basedOn w:val="Normal"/>
    <w:qFormat/>
    <w:rsid w:val="00710A1F"/>
    <w:rPr>
      <w:color w:val="363991"/>
    </w:rPr>
  </w:style>
  <w:style w:type="paragraph" w:customStyle="1" w:styleId="Body">
    <w:name w:val="Body"/>
    <w:rsid w:val="00E57D5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14:textOutline w14:w="0" w14:cap="flat" w14:cmpd="sng" w14:algn="ctr">
        <w14:noFill/>
        <w14:prstDash w14:val="solid"/>
        <w14:bevel/>
      </w14:textOutline>
    </w:rPr>
  </w:style>
  <w:style w:type="character" w:customStyle="1" w:styleId="Hyperlink0">
    <w:name w:val="Hyperlink.0"/>
    <w:basedOn w:val="Hyperlink"/>
    <w:rsid w:val="00E57D50"/>
    <w:rPr>
      <w:color w:val="363791" w:themeColor="hyperlink"/>
      <w:u w:val="single"/>
    </w:rPr>
  </w:style>
  <w:style w:type="character" w:styleId="CommentReference">
    <w:name w:val="annotation reference"/>
    <w:basedOn w:val="DefaultParagraphFont"/>
    <w:uiPriority w:val="99"/>
    <w:semiHidden/>
    <w:unhideWhenUsed/>
    <w:rsid w:val="00E57D50"/>
    <w:rPr>
      <w:sz w:val="16"/>
      <w:szCs w:val="16"/>
    </w:rPr>
  </w:style>
  <w:style w:type="paragraph" w:styleId="CommentText">
    <w:name w:val="annotation text"/>
    <w:basedOn w:val="Normal"/>
    <w:link w:val="CommentTextChar"/>
    <w:uiPriority w:val="99"/>
    <w:unhideWhenUsed/>
    <w:rsid w:val="00E57D50"/>
    <w:pPr>
      <w:pBdr>
        <w:top w:val="nil"/>
        <w:left w:val="nil"/>
        <w:bottom w:val="nil"/>
        <w:right w:val="nil"/>
        <w:between w:val="nil"/>
        <w:bar w:val="nil"/>
      </w:pBdr>
      <w:spacing w:before="0" w:after="0" w:line="240" w:lineRule="auto"/>
    </w:pPr>
    <w:rPr>
      <w:rFonts w:ascii="Times New Roman" w:eastAsia="Arial Unicode MS" w:hAnsi="Times New Roman" w:cs="Times New Roman"/>
      <w:color w:val="auto"/>
      <w:bdr w:val="nil"/>
      <w:lang w:eastAsia="en-US"/>
    </w:rPr>
  </w:style>
  <w:style w:type="character" w:customStyle="1" w:styleId="CommentTextChar">
    <w:name w:val="Comment Text Char"/>
    <w:basedOn w:val="DefaultParagraphFont"/>
    <w:link w:val="CommentText"/>
    <w:uiPriority w:val="99"/>
    <w:rsid w:val="00E57D50"/>
    <w:rPr>
      <w:rFonts w:ascii="Times New Roman" w:eastAsia="Arial Unicode MS" w:hAnsi="Times New Roman" w:cs="Times New Roman"/>
      <w:color w:val="auto"/>
      <w:bdr w:val="nil"/>
      <w:lang w:eastAsia="en-US"/>
    </w:rPr>
  </w:style>
  <w:style w:type="paragraph" w:customStyle="1" w:styleId="TableStyle2">
    <w:name w:val="Table Style 2"/>
    <w:rsid w:val="00E57D50"/>
    <w:pPr>
      <w:pBdr>
        <w:top w:val="nil"/>
        <w:left w:val="nil"/>
        <w:bottom w:val="nil"/>
        <w:right w:val="nil"/>
        <w:between w:val="nil"/>
        <w:bar w:val="nil"/>
      </w:pBdr>
    </w:pPr>
    <w:rPr>
      <w:rFonts w:ascii="Helvetica Neue" w:eastAsia="Helvetica Neue" w:hAnsi="Helvetica Neue" w:cs="Helvetica Neue"/>
      <w:color w:val="000000"/>
      <w:bdr w:val="nil"/>
      <w:lang w:val="en-AU" w:eastAsia="en-AU"/>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D84DE9"/>
    <w:rPr>
      <w:color w:val="605E5C"/>
      <w:shd w:val="clear" w:color="auto" w:fill="E1DFDD"/>
    </w:rPr>
  </w:style>
  <w:style w:type="character" w:customStyle="1" w:styleId="Hyperlink1">
    <w:name w:val="Hyperlink.1"/>
    <w:basedOn w:val="Hyperlink0"/>
    <w:rsid w:val="00D84DE9"/>
    <w:rPr>
      <w:b/>
      <w:bCs/>
      <w:color w:val="363791" w:themeColor="hyperlink"/>
      <w:u w:val="single"/>
    </w:rPr>
  </w:style>
  <w:style w:type="numbering" w:customStyle="1" w:styleId="Numbered">
    <w:name w:val="Numbered"/>
    <w:rsid w:val="00DB61ED"/>
    <w:pPr>
      <w:numPr>
        <w:numId w:val="9"/>
      </w:numPr>
    </w:pPr>
  </w:style>
  <w:style w:type="numbering" w:customStyle="1" w:styleId="Bullet">
    <w:name w:val="Bullet"/>
    <w:rsid w:val="008A0A4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digital-technologies/year-5_year-6/content-description?subject-identifier=TECTDIY56&amp;content-description-code=AC9TDI6P04&amp;detailed-content-descriptions=0&amp;hide-ccp=0&amp;hide-gc=0&amp;side-by-side=1&amp;strands-start-index=0&amp;subjects-start-index=0&amp;view=quick" TargetMode="External"/><Relationship Id="rId18" Type="http://schemas.openxmlformats.org/officeDocument/2006/relationships/hyperlink" Target="https://kitrum.com/blog/melanie-perkins-story-as-canva-ceo/"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education-static.apple.com/geo/uk/education/2020/coding-club-kit/appjournal.key.zip?cid=pm-engb-atlc-na-edu-eccode-launch22"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digital-technologies/year-5_year-6/content-description?subject-identifier=TECTDIY56&amp;content-description-code=AC9TDI6P03&amp;detailed-content-descriptions=0&amp;hide-ccp=0&amp;hide-gc=0&amp;side-by-side=1&amp;strands-start-index=0&amp;subjects-start-index=0&amp;view=quick" TargetMode="External"/><Relationship Id="rId17" Type="http://schemas.openxmlformats.org/officeDocument/2006/relationships/hyperlink" Target="https://www.youtube.com/watch?v=W-yhy1ZQU3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kitrum.com/blog/melanie-perkins-story-as-canva-ce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digital-technologies/year-5_year-6/content-description?subject-identifier=TECTDIY56&amp;content-description-code=AC9TDI6P01&amp;detailed-content-descriptions=0&amp;hide-ccp=0&amp;hide-gc=0&amp;side-by-side=1&amp;strands-start-index=0&amp;subjects-start-index=0&amp;view=quic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9.australiancurriculum.edu.au/f-10-curriculum/learning-areas/digital-technologies/year-5_year-6/content-description?subject-identifier=TECTDIY56&amp;content-description-code=AC9TDI6P07&amp;detailed-content-descriptions=0&amp;hide-ccp=0&amp;hide-gc=0&amp;side-by-side=1&amp;strands-start-index=0&amp;subjects-start-index=0&amp;view=quick" TargetMode="External"/><Relationship Id="rId23" Type="http://schemas.openxmlformats.org/officeDocument/2006/relationships/hyperlink" Target="https://keynotopia.com/guides-pp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W-yhy1ZQU3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digital-technologies/year-5_year-6/content-description?subject-identifier=TECTDIY56&amp;content-description-code=AC9TDI6P06&amp;detailed-content-descriptions=0&amp;hide-ccp=0&amp;hide-gc=0&amp;side-by-side=1&amp;strands-start-index=0&amp;subjects-start-index=0&amp;view=quick" TargetMode="External"/><Relationship Id="rId22" Type="http://schemas.openxmlformats.org/officeDocument/2006/relationships/hyperlink" Target="https://www.youtube.com/watch?v=RFnBBEziaSo"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4">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035C4E"/>
      </a:accent5>
      <a:accent6>
        <a:srgbClr val="DE0156"/>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64E2D-C789-4E53-9A74-A3BD66C12CCD}">
  <ds:schemaRefs>
    <ds:schemaRef ds:uri="http://schemas.microsoft.com/sharepoint/v3/contenttype/forms"/>
  </ds:schemaRefs>
</ds:datastoreItem>
</file>

<file path=customXml/itemProps2.xml><?xml version="1.0" encoding="utf-8"?>
<ds:datastoreItem xmlns:ds="http://schemas.openxmlformats.org/officeDocument/2006/customXml" ds:itemID="{54D90605-09B0-A348-8B56-E422F060326C}">
  <ds:schemaRefs>
    <ds:schemaRef ds:uri="http://schemas.openxmlformats.org/officeDocument/2006/bibliography"/>
  </ds:schemaRefs>
</ds:datastoreItem>
</file>

<file path=customXml/itemProps3.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0F059D92-58C6-464C-A327-7C8F2CECC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1068</TotalTime>
  <Pages>5</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Flora Smith</cp:lastModifiedBy>
  <cp:revision>9</cp:revision>
  <cp:lastPrinted>2016-11-30T05:48:00Z</cp:lastPrinted>
  <dcterms:created xsi:type="dcterms:W3CDTF">2024-02-27T00:36:00Z</dcterms:created>
  <dcterms:modified xsi:type="dcterms:W3CDTF">2024-06-06T00:39:00Z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136624800</vt:r8>
  </property>
  <property fmtid="{D5CDD505-2E9C-101B-9397-08002B2CF9AE}" pid="4" name="MediaServiceImageTags">
    <vt:lpwstr/>
  </property>
</Properties>
</file>