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37C" w14:textId="77777777" w:rsidR="006945A5" w:rsidRPr="00241B24" w:rsidRDefault="001C6771" w:rsidP="00CF3C65">
      <w:pPr>
        <w:pStyle w:val="Heading1"/>
        <w:numPr>
          <w:ilvl w:val="0"/>
          <w:numId w:val="0"/>
        </w:numPr>
        <w:spacing w:before="0"/>
        <w:ind w:left="720" w:hanging="720"/>
      </w:pPr>
      <w:r>
        <w:t>Drone s</w:t>
      </w:r>
      <w:r w:rsidR="00CF3C65">
        <w:t>earch</w:t>
      </w:r>
    </w:p>
    <w:p w14:paraId="6CFE0775" w14:textId="77777777" w:rsidR="00CF3C65" w:rsidRDefault="00CF3C65" w:rsidP="00CF3C65">
      <w:pPr>
        <w:pStyle w:val="Heading2"/>
        <w:numPr>
          <w:ilvl w:val="0"/>
          <w:numId w:val="0"/>
        </w:numPr>
        <w:ind w:left="720" w:hanging="720"/>
      </w:pPr>
      <w:r>
        <w:t xml:space="preserve">Assessment </w:t>
      </w:r>
    </w:p>
    <w:p w14:paraId="6871046B" w14:textId="77777777" w:rsidR="00CC3220" w:rsidRPr="00241B24" w:rsidRDefault="00CF3C65" w:rsidP="00CF3C65">
      <w:pPr>
        <w:pStyle w:val="Heading3"/>
        <w:numPr>
          <w:ilvl w:val="0"/>
          <w:numId w:val="0"/>
        </w:numPr>
        <w:ind w:left="720" w:hanging="720"/>
      </w:pPr>
      <w:r>
        <w:t>Drone photography application</w:t>
      </w:r>
    </w:p>
    <w:p w14:paraId="52C372E2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2405"/>
        <w:gridCol w:w="2405"/>
      </w:tblGrid>
      <w:tr w:rsidR="00CF3C65" w14:paraId="6BC72851" w14:textId="77777777" w:rsidTr="00CF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F1B252A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3F6D86A9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67D3E965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47ADA607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CF3C65" w14:paraId="66D7A7FF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2629A18" w14:textId="77777777" w:rsidR="00CF3C65" w:rsidRPr="00A16683" w:rsidRDefault="00CF3C65" w:rsidP="00CF3C65">
            <w:r w:rsidRPr="00A16683">
              <w:t>Problem identification</w:t>
            </w:r>
          </w:p>
        </w:tc>
        <w:tc>
          <w:tcPr>
            <w:tcW w:w="2406" w:type="dxa"/>
          </w:tcPr>
          <w:p w14:paraId="2BBE6F80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problem.</w:t>
            </w:r>
          </w:p>
        </w:tc>
        <w:tc>
          <w:tcPr>
            <w:tcW w:w="2405" w:type="dxa"/>
          </w:tcPr>
          <w:p w14:paraId="43C840BD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 with reference to key features.</w:t>
            </w:r>
          </w:p>
        </w:tc>
        <w:tc>
          <w:tcPr>
            <w:tcW w:w="2405" w:type="dxa"/>
          </w:tcPr>
          <w:p w14:paraId="7468782F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 with reference to key landscape and time-related features.</w:t>
            </w:r>
          </w:p>
        </w:tc>
      </w:tr>
      <w:tr w:rsidR="00CF3C65" w14:paraId="2B213B5D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7A54C477" w14:textId="77777777" w:rsidR="00CF3C65" w:rsidRPr="00A16683" w:rsidRDefault="00CF3C65" w:rsidP="00CF3C65">
            <w:r w:rsidRPr="00A16683">
              <w:t>Needs analysis</w:t>
            </w:r>
          </w:p>
        </w:tc>
        <w:tc>
          <w:tcPr>
            <w:tcW w:w="2406" w:type="dxa"/>
          </w:tcPr>
          <w:p w14:paraId="2101F97A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Explains the need with reference to a stakeholder.</w:t>
            </w:r>
          </w:p>
        </w:tc>
        <w:tc>
          <w:tcPr>
            <w:tcW w:w="2405" w:type="dxa"/>
          </w:tcPr>
          <w:p w14:paraId="63CC74B1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Explains the needs of a range of stakeholders.  </w:t>
            </w:r>
          </w:p>
        </w:tc>
        <w:tc>
          <w:tcPr>
            <w:tcW w:w="2405" w:type="dxa"/>
          </w:tcPr>
          <w:p w14:paraId="35A58D0F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Explains the needs of a range of stakeholders in the short and long term. </w:t>
            </w:r>
          </w:p>
        </w:tc>
      </w:tr>
      <w:tr w:rsidR="00CF3C65" w14:paraId="71B38224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4EF1A21" w14:textId="77777777" w:rsidR="00CF3C65" w:rsidRPr="00A16683" w:rsidRDefault="00CF3C65" w:rsidP="00CF3C65">
            <w:r w:rsidRPr="00A16683">
              <w:t xml:space="preserve">Solution design </w:t>
            </w:r>
          </w:p>
        </w:tc>
        <w:tc>
          <w:tcPr>
            <w:tcW w:w="2406" w:type="dxa"/>
          </w:tcPr>
          <w:p w14:paraId="53CA386E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Designs a drone solution.</w:t>
            </w:r>
          </w:p>
        </w:tc>
        <w:tc>
          <w:tcPr>
            <w:tcW w:w="2405" w:type="dxa"/>
          </w:tcPr>
          <w:p w14:paraId="0FE3C901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Designs a drone solution that meets the needs of key stakeholders. </w:t>
            </w:r>
          </w:p>
        </w:tc>
        <w:tc>
          <w:tcPr>
            <w:tcW w:w="2405" w:type="dxa"/>
          </w:tcPr>
          <w:p w14:paraId="30A2D433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Designs an innovative drone solution that meets the needs of key stakeholders </w:t>
            </w:r>
          </w:p>
        </w:tc>
      </w:tr>
      <w:tr w:rsidR="00CF3C65" w14:paraId="184BF54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E948236" w14:textId="77777777" w:rsidR="00CF3C65" w:rsidRPr="00A16683" w:rsidRDefault="00CF3C65" w:rsidP="00CF3C65">
            <w:r w:rsidRPr="00A16683">
              <w:t>Model construction</w:t>
            </w:r>
          </w:p>
        </w:tc>
        <w:tc>
          <w:tcPr>
            <w:tcW w:w="2406" w:type="dxa"/>
          </w:tcPr>
          <w:p w14:paraId="72541114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With guidance, </w:t>
            </w:r>
            <w:proofErr w:type="gramStart"/>
            <w:r w:rsidRPr="005A6D03">
              <w:t>works</w:t>
            </w:r>
            <w:proofErr w:type="gramEnd"/>
            <w:r w:rsidRPr="005A6D03">
              <w:t xml:space="preserve"> collaboratively with other students and </w:t>
            </w:r>
            <w:proofErr w:type="gramStart"/>
            <w:r w:rsidRPr="005A6D03">
              <w:t>uses</w:t>
            </w:r>
            <w:proofErr w:type="gramEnd"/>
            <w:r w:rsidRPr="005A6D03">
              <w:t xml:space="preserve"> some tools and techniques. </w:t>
            </w:r>
          </w:p>
        </w:tc>
        <w:tc>
          <w:tcPr>
            <w:tcW w:w="2405" w:type="dxa"/>
          </w:tcPr>
          <w:p w14:paraId="1E2026B3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Works collaboratively with other students and safely uses tools and techniques. </w:t>
            </w:r>
          </w:p>
        </w:tc>
        <w:tc>
          <w:tcPr>
            <w:tcW w:w="2405" w:type="dxa"/>
          </w:tcPr>
          <w:p w14:paraId="5279735F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Works collaboratively with other students to support own and others’ safe use of tools and techniques. </w:t>
            </w:r>
          </w:p>
        </w:tc>
      </w:tr>
      <w:tr w:rsidR="00CF3C65" w14:paraId="16BF587B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50C8E1D" w14:textId="77777777" w:rsidR="00CF3C65" w:rsidRPr="00A16683" w:rsidRDefault="00CF3C65" w:rsidP="00CF3C65">
            <w:r w:rsidRPr="00A16683">
              <w:t xml:space="preserve">Model design </w:t>
            </w:r>
          </w:p>
        </w:tc>
        <w:tc>
          <w:tcPr>
            <w:tcW w:w="2406" w:type="dxa"/>
          </w:tcPr>
          <w:p w14:paraId="3DB4BDA9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shows some features of the problem and drone </w:t>
            </w:r>
            <w:proofErr w:type="gramStart"/>
            <w:r w:rsidRPr="005A6D03">
              <w:t>solution</w:t>
            </w:r>
            <w:proofErr w:type="gramEnd"/>
            <w:r w:rsidRPr="005A6D03">
              <w:t xml:space="preserve">. </w:t>
            </w:r>
          </w:p>
        </w:tc>
        <w:tc>
          <w:tcPr>
            <w:tcW w:w="2405" w:type="dxa"/>
          </w:tcPr>
          <w:p w14:paraId="59DCCF0A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demonstrates key features of the problem and drone solution. </w:t>
            </w:r>
          </w:p>
        </w:tc>
        <w:tc>
          <w:tcPr>
            <w:tcW w:w="2405" w:type="dxa"/>
          </w:tcPr>
          <w:p w14:paraId="06FF99E3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demonstrates key features of the problem and drone </w:t>
            </w:r>
            <w:proofErr w:type="gramStart"/>
            <w:r w:rsidRPr="005A6D03">
              <w:t>solution, and</w:t>
            </w:r>
            <w:proofErr w:type="gramEnd"/>
            <w:r w:rsidRPr="005A6D03">
              <w:t xml:space="preserve"> clearly shows the value of the solution. </w:t>
            </w:r>
          </w:p>
        </w:tc>
      </w:tr>
      <w:tr w:rsidR="00CF3C65" w14:paraId="73496BC8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5B2374E" w14:textId="77777777" w:rsidR="00CF3C65" w:rsidRDefault="00CF3C65" w:rsidP="00CF3C65">
            <w:r w:rsidRPr="00A16683">
              <w:t xml:space="preserve">Communication </w:t>
            </w:r>
          </w:p>
        </w:tc>
        <w:tc>
          <w:tcPr>
            <w:tcW w:w="2406" w:type="dxa"/>
          </w:tcPr>
          <w:p w14:paraId="61009642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Uses technologies to explain the problem and drone solution using some technical terms. </w:t>
            </w:r>
          </w:p>
        </w:tc>
        <w:tc>
          <w:tcPr>
            <w:tcW w:w="2405" w:type="dxa"/>
          </w:tcPr>
          <w:p w14:paraId="6E914388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A6D03">
              <w:t>Uses</w:t>
            </w:r>
            <w:proofErr w:type="gramEnd"/>
            <w:r w:rsidRPr="005A6D03">
              <w:t xml:space="preserve"> appropriate technical terms and technologies to communicate to a teacher and peer audience. </w:t>
            </w:r>
          </w:p>
        </w:tc>
        <w:tc>
          <w:tcPr>
            <w:tcW w:w="2405" w:type="dxa"/>
          </w:tcPr>
          <w:p w14:paraId="55D8A547" w14:textId="77777777" w:rsidR="00CF3C65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Uses appropriate technical terms, representations and technologies to persuade a teacher and peer audience. </w:t>
            </w:r>
          </w:p>
        </w:tc>
      </w:tr>
    </w:tbl>
    <w:p w14:paraId="62B8D370" w14:textId="77777777" w:rsidR="004A2395" w:rsidRDefault="00000000" w:rsidP="00CF3C65">
      <w:pPr>
        <w:spacing w:before="0" w:after="0" w:line="240" w:lineRule="auto"/>
      </w:pPr>
      <w:sdt>
        <w:sdtPr>
          <w:rPr>
            <w:szCs w:val="24"/>
          </w:rPr>
          <w:id w:val="-344945140"/>
          <w:docPartObj>
            <w:docPartGallery w:val="Bibliographies"/>
            <w:docPartUnique/>
          </w:docPartObj>
        </w:sdtPr>
        <w:sdtEndPr>
          <w:rPr>
            <w:szCs w:val="20"/>
          </w:rPr>
        </w:sdtEndPr>
        <w:sdtContent>
          <w:sdt>
            <w:sdtPr>
              <w:id w:val="111145805"/>
              <w:showingPlcHdr/>
              <w:bibliography/>
            </w:sdtPr>
            <w:sdtContent>
              <w:r w:rsidR="00CF3C65">
                <w:t xml:space="preserve">     </w:t>
              </w:r>
            </w:sdtContent>
          </w:sdt>
        </w:sdtContent>
      </w:sdt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271C" w14:textId="77777777" w:rsidR="003E3E6E" w:rsidRDefault="003E3E6E" w:rsidP="00E95312">
      <w:pPr>
        <w:spacing w:before="0" w:after="0" w:line="240" w:lineRule="auto"/>
      </w:pPr>
      <w:r>
        <w:separator/>
      </w:r>
    </w:p>
  </w:endnote>
  <w:endnote w:type="continuationSeparator" w:id="0">
    <w:p w14:paraId="0024DB2F" w14:textId="77777777" w:rsidR="003E3E6E" w:rsidRDefault="003E3E6E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6A8A" w14:textId="77777777" w:rsidR="00B46D3C" w:rsidRDefault="00B46D3C" w:rsidP="00B46D3C"/>
  <w:p w14:paraId="64F7F032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2EDFB9FF" wp14:editId="57EF483F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GiST URL Graphic Reve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16C6939F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24B6" w14:textId="5BF3D8AB" w:rsidR="009E2BCA" w:rsidRPr="00522C6D" w:rsidRDefault="00522C6D" w:rsidP="00522C6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299F0BD" wp14:editId="739B1047">
              <wp:simplePos x="0" y="0"/>
              <wp:positionH relativeFrom="column">
                <wp:posOffset>4527550</wp:posOffset>
              </wp:positionH>
              <wp:positionV relativeFrom="paragraph">
                <wp:posOffset>114773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5E74CB" id="Group 5" o:spid="_x0000_s1026" href="\\Users\ajabongiorno\Library\CloudStorage\OneDrive-SharedLibraries-EducationServicesAustraliaLTD\Digital Teaching &amp; Learning - Design\GiST\5_They did what" style="position:absolute;margin-left:356.5pt;margin-top:9.0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Atd36s4wAAAAkBAAAPAAAAZHJzL2Rvd25y&#10;ZXYueG1sTI/NTsMwEITvSLyDtUhcUOuEKm0T4lSo/KhCHEoBwdGNlyQiXqex24a3ZznR42hGM9/k&#10;i8G24oC9bxwpiMcRCKTSmYYqBW+vD6M5CB80Gd06QgU/6GFRnJ/lOjPuSC942IRKcAn5TCuoQ+gy&#10;KX1Zo9V+7Dok9r5cb3Vg2VfS9PrI5baV11E0lVY3xAu17nBZY/m92VsF06fkwzw2u3I3uXp+X5v7&#10;z+X6bqXU5cVwewMi4BD+w/CHz+hQMNPW7cl40SqYxRP+EtiYxyA4kM6SFMRWQRKnIItcnj4o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At&#10;d36s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F851" w14:textId="77777777" w:rsidR="003E3E6E" w:rsidRDefault="003E3E6E" w:rsidP="00E95312">
      <w:pPr>
        <w:spacing w:before="0" w:after="0" w:line="240" w:lineRule="auto"/>
      </w:pPr>
      <w:r>
        <w:separator/>
      </w:r>
    </w:p>
  </w:footnote>
  <w:footnote w:type="continuationSeparator" w:id="0">
    <w:p w14:paraId="276EB709" w14:textId="77777777" w:rsidR="003E3E6E" w:rsidRDefault="003E3E6E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0D0F" w14:textId="77777777" w:rsidR="00CF3C65" w:rsidRDefault="00CF3C65" w:rsidP="00CF3C65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33833082" wp14:editId="4AE8ADFD">
          <wp:extent cx="2235203" cy="8382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e GiST Primary Logo + Title Rever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DE94" w14:textId="77777777" w:rsidR="008D431A" w:rsidRDefault="008D431A" w:rsidP="008D431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88897D" wp14:editId="390F6351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1E61EB47" wp14:editId="2D8BB5E5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CDE762" wp14:editId="6D328898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6C4E96" w14:textId="77777777" w:rsidR="008D431A" w:rsidRPr="00710A1F" w:rsidRDefault="008D431A" w:rsidP="008D431A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DE762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3D6C4E96" w14:textId="77777777" w:rsidR="008D431A" w:rsidRPr="00710A1F" w:rsidRDefault="008D431A" w:rsidP="008D431A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7F2FB7" w14:textId="07533EA2" w:rsidR="00EF7939" w:rsidRDefault="00EF7939" w:rsidP="00C44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4608">
    <w:abstractNumId w:val="25"/>
  </w:num>
  <w:num w:numId="2" w16cid:durableId="1681472607">
    <w:abstractNumId w:val="14"/>
  </w:num>
  <w:num w:numId="3" w16cid:durableId="2130279878">
    <w:abstractNumId w:val="17"/>
  </w:num>
  <w:num w:numId="4" w16cid:durableId="1231119611">
    <w:abstractNumId w:val="20"/>
  </w:num>
  <w:num w:numId="5" w16cid:durableId="73674931">
    <w:abstractNumId w:val="23"/>
  </w:num>
  <w:num w:numId="6" w16cid:durableId="340594178">
    <w:abstractNumId w:val="29"/>
  </w:num>
  <w:num w:numId="7" w16cid:durableId="1643775235">
    <w:abstractNumId w:val="19"/>
  </w:num>
  <w:num w:numId="8" w16cid:durableId="4089835">
    <w:abstractNumId w:val="8"/>
  </w:num>
  <w:num w:numId="9" w16cid:durableId="1957520858">
    <w:abstractNumId w:val="28"/>
  </w:num>
  <w:num w:numId="10" w16cid:durableId="311982504">
    <w:abstractNumId w:val="33"/>
  </w:num>
  <w:num w:numId="11" w16cid:durableId="359399894">
    <w:abstractNumId w:val="22"/>
  </w:num>
  <w:num w:numId="12" w16cid:durableId="124353112">
    <w:abstractNumId w:val="15"/>
  </w:num>
  <w:num w:numId="13" w16cid:durableId="944846545">
    <w:abstractNumId w:val="21"/>
  </w:num>
  <w:num w:numId="14" w16cid:durableId="1334256471">
    <w:abstractNumId w:val="24"/>
  </w:num>
  <w:num w:numId="15" w16cid:durableId="144395111">
    <w:abstractNumId w:val="26"/>
  </w:num>
  <w:num w:numId="16" w16cid:durableId="1793209650">
    <w:abstractNumId w:val="18"/>
  </w:num>
  <w:num w:numId="17" w16cid:durableId="6171754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606478">
    <w:abstractNumId w:val="13"/>
  </w:num>
  <w:num w:numId="19" w16cid:durableId="1120295431">
    <w:abstractNumId w:val="30"/>
  </w:num>
  <w:num w:numId="20" w16cid:durableId="883830805">
    <w:abstractNumId w:val="9"/>
  </w:num>
  <w:num w:numId="21" w16cid:durableId="638994487">
    <w:abstractNumId w:val="10"/>
  </w:num>
  <w:num w:numId="22" w16cid:durableId="138227295">
    <w:abstractNumId w:val="16"/>
  </w:num>
  <w:num w:numId="23" w16cid:durableId="1365131078">
    <w:abstractNumId w:val="6"/>
  </w:num>
  <w:num w:numId="24" w16cid:durableId="795297979">
    <w:abstractNumId w:val="7"/>
  </w:num>
  <w:num w:numId="25" w16cid:durableId="1053232543">
    <w:abstractNumId w:val="27"/>
  </w:num>
  <w:num w:numId="26" w16cid:durableId="1808204442">
    <w:abstractNumId w:val="31"/>
  </w:num>
  <w:num w:numId="27" w16cid:durableId="1086001565">
    <w:abstractNumId w:val="12"/>
  </w:num>
  <w:num w:numId="28" w16cid:durableId="586110887">
    <w:abstractNumId w:val="0"/>
  </w:num>
  <w:num w:numId="29" w16cid:durableId="2038384359">
    <w:abstractNumId w:val="1"/>
  </w:num>
  <w:num w:numId="30" w16cid:durableId="1589582304">
    <w:abstractNumId w:val="2"/>
  </w:num>
  <w:num w:numId="31" w16cid:durableId="1467503730">
    <w:abstractNumId w:val="3"/>
  </w:num>
  <w:num w:numId="32" w16cid:durableId="933705006">
    <w:abstractNumId w:val="4"/>
  </w:num>
  <w:num w:numId="33" w16cid:durableId="1363357945">
    <w:abstractNumId w:val="5"/>
  </w:num>
  <w:num w:numId="34" w16cid:durableId="1400859199">
    <w:abstractNumId w:val="32"/>
  </w:num>
  <w:num w:numId="35" w16cid:durableId="181713709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3E3E6E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22C6D"/>
    <w:rsid w:val="00541FA8"/>
    <w:rsid w:val="00547497"/>
    <w:rsid w:val="005615F0"/>
    <w:rsid w:val="00571124"/>
    <w:rsid w:val="00575E43"/>
    <w:rsid w:val="005F7FEE"/>
    <w:rsid w:val="0062524A"/>
    <w:rsid w:val="006608AF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8D431A"/>
    <w:rsid w:val="00927FF0"/>
    <w:rsid w:val="00940479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AE5AD8"/>
    <w:rsid w:val="00B14A58"/>
    <w:rsid w:val="00B23730"/>
    <w:rsid w:val="00B42381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4121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80546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customStyle="1" w:styleId="FeatureBody">
    <w:name w:val="Feature Body"/>
    <w:basedOn w:val="Normal"/>
    <w:qFormat/>
    <w:rsid w:val="008D431A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Props1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4C248-B695-4255-982E-B01448688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1</Pages>
  <Words>227</Words>
  <Characters>1323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7</cp:revision>
  <cp:lastPrinted>2016-11-30T05:48:00Z</cp:lastPrinted>
  <dcterms:created xsi:type="dcterms:W3CDTF">2019-08-22T06:59:00Z</dcterms:created>
  <dcterms:modified xsi:type="dcterms:W3CDTF">2025-11-17T10:37:00Z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